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5" w:rsidRPr="001A36F0" w:rsidRDefault="009D0545" w:rsidP="004956DF">
      <w:pPr>
        <w:pStyle w:val="Text"/>
        <w:rPr>
          <w:sz w:val="4"/>
          <w:szCs w:val="4"/>
          <w:lang w:val="uz-Cyrl-UZ"/>
        </w:rPr>
      </w:pPr>
      <w:r w:rsidRPr="001A36F0">
        <w:rPr>
          <w:sz w:val="4"/>
          <w:szCs w:val="4"/>
          <w:lang w:val="uz-Cyrl-UZ"/>
        </w:rPr>
        <w:footnoteReference w:customMarkFollows="1" w:id="1"/>
        <w:sym w:font="Symbol" w:char="F020"/>
      </w:r>
    </w:p>
    <w:p w:rsidR="009D0545" w:rsidRPr="001A36F0" w:rsidRDefault="00AC47E0">
      <w:pPr>
        <w:pStyle w:val="Title"/>
        <w:framePr w:wrap="notBeside"/>
        <w:rPr>
          <w:lang w:val="uz-Cyrl-UZ"/>
        </w:rPr>
      </w:pPr>
      <w:r w:rsidRPr="001A36F0">
        <w:rPr>
          <w:lang w:val="uz-Cyrl-UZ"/>
        </w:rPr>
        <w:t xml:space="preserve">Adaptivan PI regulator u HVAC sistemima sa čistim vremenskim kašnjenjem </w:t>
      </w:r>
    </w:p>
    <w:p w:rsidR="009D0545" w:rsidRPr="001A36F0" w:rsidRDefault="00AC47E0">
      <w:pPr>
        <w:pStyle w:val="Authors"/>
        <w:framePr w:wrap="notBeside"/>
        <w:rPr>
          <w:lang w:val="uz-Cyrl-UZ"/>
        </w:rPr>
      </w:pPr>
      <w:r w:rsidRPr="001A36F0">
        <w:rPr>
          <w:lang w:val="uz-Cyrl-UZ"/>
        </w:rPr>
        <w:t>Mina Vasković, Vojislav Filipović, Milan Matijević, Milan Ristanović i Dragan Lazić</w:t>
      </w:r>
    </w:p>
    <w:p w:rsidR="000C59A4" w:rsidRPr="001A36F0" w:rsidRDefault="009D0545">
      <w:pPr>
        <w:pStyle w:val="Abstract"/>
        <w:rPr>
          <w:lang w:val="uz-Cyrl-UZ"/>
        </w:rPr>
      </w:pPr>
      <w:r w:rsidRPr="001A36F0">
        <w:rPr>
          <w:i/>
          <w:iCs/>
          <w:lang w:val="uz-Cyrl-UZ"/>
        </w:rPr>
        <w:t>A</w:t>
      </w:r>
      <w:r w:rsidR="003C500E" w:rsidRPr="001A36F0">
        <w:rPr>
          <w:i/>
          <w:iCs/>
          <w:lang w:val="uz-Cyrl-UZ"/>
        </w:rPr>
        <w:t>p</w:t>
      </w:r>
      <w:r w:rsidRPr="001A36F0">
        <w:rPr>
          <w:i/>
          <w:iCs/>
          <w:lang w:val="uz-Cyrl-UZ"/>
        </w:rPr>
        <w:t>stra</w:t>
      </w:r>
      <w:r w:rsidR="003C500E" w:rsidRPr="001A36F0">
        <w:rPr>
          <w:i/>
          <w:iCs/>
          <w:lang w:val="uz-Cyrl-UZ"/>
        </w:rPr>
        <w:t>k</w:t>
      </w:r>
      <w:r w:rsidRPr="001A36F0">
        <w:rPr>
          <w:i/>
          <w:iCs/>
          <w:lang w:val="uz-Cyrl-UZ"/>
        </w:rPr>
        <w:t>t</w:t>
      </w:r>
      <w:r w:rsidRPr="001A36F0">
        <w:rPr>
          <w:lang w:val="uz-Cyrl-UZ"/>
        </w:rPr>
        <w:t>—</w:t>
      </w:r>
      <w:r w:rsidR="00AC47E0" w:rsidRPr="001A36F0">
        <w:rPr>
          <w:lang w:val="uz-Cyrl-UZ"/>
        </w:rPr>
        <w:t xml:space="preserve">Rad daje komparativnu analizu različitih algoritama upravljanja u smislu analize performanse regulacije i mogućnosti uštede energije u HVAC sistemu opisanom modelom prvog reda sa čistim vremenskim kašnjenjem. Parametri sistema su promenljivi, što odgovara realnom eksperimentalnom postrojenju sistema klimatizacije na Mašinskom fakultetu Univerziteta u Beogradu. U radu je opisan rekurzivni algoritam identifikacije koji estimira i čisto vremensko kašnjenje. Na osnovu njega se projektuje adaptivni regulator i analizira njegova performansa u odnosu na neadaptivan slučaj korišćenja konvecionalnih industrijskih regulatora. </w:t>
      </w:r>
    </w:p>
    <w:p w:rsidR="009D0545" w:rsidRPr="001A36F0" w:rsidRDefault="009D0545" w:rsidP="00435042">
      <w:pPr>
        <w:pStyle w:val="Text"/>
        <w:rPr>
          <w:lang w:val="uz-Cyrl-UZ"/>
        </w:rPr>
      </w:pPr>
    </w:p>
    <w:p w:rsidR="009D0545" w:rsidRPr="001A36F0" w:rsidRDefault="003C500E">
      <w:pPr>
        <w:pStyle w:val="IndexTerms"/>
        <w:rPr>
          <w:lang w:val="uz-Cyrl-UZ"/>
        </w:rPr>
      </w:pPr>
      <w:bookmarkStart w:id="0" w:name="PointTmp"/>
      <w:r w:rsidRPr="001A36F0">
        <w:rPr>
          <w:i/>
          <w:iCs/>
          <w:lang w:val="uz-Cyrl-UZ"/>
        </w:rPr>
        <w:t>Ključne reči</w:t>
      </w:r>
      <w:r w:rsidR="009D0545" w:rsidRPr="001A36F0">
        <w:rPr>
          <w:lang w:val="uz-Cyrl-UZ"/>
        </w:rPr>
        <w:t>—</w:t>
      </w:r>
      <w:r w:rsidR="00AC47E0" w:rsidRPr="001A36F0">
        <w:rPr>
          <w:lang w:val="uz-Cyrl-UZ"/>
        </w:rPr>
        <w:t>HVAC sistem, PI kontroler, Smith-ov prediktor, Dahlin-ov regulator</w:t>
      </w:r>
      <w:r w:rsidR="009D0545" w:rsidRPr="001A36F0">
        <w:rPr>
          <w:lang w:val="uz-Cyrl-UZ"/>
        </w:rPr>
        <w:t xml:space="preserve">. </w:t>
      </w:r>
    </w:p>
    <w:p w:rsidR="009D0545" w:rsidRPr="001A36F0" w:rsidRDefault="009D0545" w:rsidP="00435042">
      <w:pPr>
        <w:pStyle w:val="Text"/>
        <w:rPr>
          <w:lang w:val="uz-Cyrl-UZ"/>
        </w:rPr>
      </w:pPr>
    </w:p>
    <w:bookmarkEnd w:id="0"/>
    <w:p w:rsidR="009D0545" w:rsidRPr="001A36F0" w:rsidRDefault="000C59A4" w:rsidP="00DA760C">
      <w:pPr>
        <w:pStyle w:val="Heading1"/>
        <w:rPr>
          <w:lang w:val="uz-Cyrl-UZ"/>
        </w:rPr>
      </w:pPr>
      <w:r w:rsidRPr="001A36F0">
        <w:rPr>
          <w:lang w:val="uz-Cyrl-UZ"/>
        </w:rPr>
        <w:t>Uvod</w:t>
      </w:r>
    </w:p>
    <w:p w:rsidR="00AC47E0" w:rsidRPr="001A36F0" w:rsidRDefault="00AC47E0" w:rsidP="00AC47E0">
      <w:pPr>
        <w:spacing w:line="252" w:lineRule="auto"/>
        <w:ind w:firstLine="204"/>
        <w:jc w:val="both"/>
        <w:rPr>
          <w:lang w:val="uz-Cyrl-UZ"/>
        </w:rPr>
      </w:pPr>
      <w:r w:rsidRPr="001A36F0">
        <w:rPr>
          <w:lang w:val="uz-Cyrl-UZ"/>
        </w:rPr>
        <w:t>Sistemi klimatizacije (Heat, Ventilation and Air Conditioning – HVAC) imaju veliki uticaj na utrošak energije u objektima. Dobar model ovakvog sistema omogućava projektovanje adekvatnog kontrolera, a samim tim i uštedu energije. Većina HVAC sistema može da se predstavi modelom sistema prvog reda sa čistim vremenskim kašnjenjem [</w:t>
      </w:r>
      <w:r w:rsidR="00336A5B">
        <w:rPr>
          <w:lang w:val="uz-Cyrl-UZ"/>
        </w:rPr>
        <w:t>1</w:t>
      </w:r>
      <w:r w:rsidRPr="001A36F0">
        <w:rPr>
          <w:lang w:val="uz-Cyrl-UZ"/>
        </w:rPr>
        <w:t xml:space="preserve">] </w:t>
      </w:r>
    </w:p>
    <w:p w:rsidR="00AC47E0" w:rsidRPr="001A36F0" w:rsidRDefault="00AC47E0" w:rsidP="00AC47E0">
      <w:pPr>
        <w:spacing w:line="252" w:lineRule="auto"/>
        <w:ind w:firstLine="204"/>
        <w:jc w:val="both"/>
        <w:rPr>
          <w:lang w:val="uz-Cyrl-UZ"/>
        </w:rPr>
      </w:pPr>
      <w:r w:rsidRPr="001A36F0">
        <w:rPr>
          <w:lang w:val="uz-Cyrl-UZ"/>
        </w:rPr>
        <w:t>Kontroleri koji se adaptiraju prema promenama sistema zahtevaju onlajn identifikaciju modela, koja će davati u svakom trenutku adekvatne vrednosti za podešavanje parametara korišćenog kontrolera. Rekurzivna metoda najmanjih kvadrata (Recursive Least Squares – RLS) daje pojačanje i vremensku konstantu sistema, dok vremensko kašnjenje ostaje nepoznato. Ako prenosnu funkciju sistema sa isključenim kašnjenjem izmenimo tako da se u njoj sadrže i podaci o vremenskom kašnjenju, možemo doći i do informacije o sva tri parametra modela, koji su nam potrebni za podešavanje kontrolera. [</w:t>
      </w:r>
      <w:r w:rsidR="00336A5B">
        <w:rPr>
          <w:color w:val="000000"/>
          <w:lang w:val="uz-Cyrl-UZ"/>
        </w:rPr>
        <w:t>2</w:t>
      </w:r>
      <w:r w:rsidRPr="001A36F0">
        <w:rPr>
          <w:lang w:val="uz-Cyrl-UZ"/>
        </w:rPr>
        <w:t xml:space="preserve">]. </w:t>
      </w:r>
    </w:p>
    <w:p w:rsidR="00AC47E0" w:rsidRPr="001A36F0" w:rsidRDefault="00AC47E0" w:rsidP="00AC47E0">
      <w:pPr>
        <w:spacing w:line="252" w:lineRule="auto"/>
        <w:ind w:firstLine="204"/>
        <w:jc w:val="both"/>
        <w:rPr>
          <w:color w:val="000000"/>
          <w:lang w:val="uz-Cyrl-UZ"/>
        </w:rPr>
      </w:pPr>
      <w:r w:rsidRPr="001A36F0">
        <w:rPr>
          <w:lang w:val="uz-Cyrl-UZ"/>
        </w:rPr>
        <w:t>Ukoliko je kašnjenje u sistemu malo, standardni PI kontroleri su dovoljno dobri za upravljanje ovakvim objektom. Međutim, značajnije kašnjenje može dovodesti sistem sa zatvorenom spregom do nestabilnosti, ili mu pokvariti performanse. [</w:t>
      </w:r>
      <w:r w:rsidR="00336A5B">
        <w:rPr>
          <w:lang w:val="uz-Cyrl-UZ"/>
        </w:rPr>
        <w:t>3</w:t>
      </w:r>
      <w:r w:rsidRPr="001A36F0">
        <w:rPr>
          <w:color w:val="000000"/>
          <w:lang w:val="uz-Cyrl-UZ"/>
        </w:rPr>
        <w:t>] U takvim situacijama Smith-ov prediktor se koristi u povratnoj sprezi, da bi poništio dejstvo vremenskog kašnjenja. [</w:t>
      </w:r>
      <w:r w:rsidR="00336A5B">
        <w:rPr>
          <w:color w:val="000000"/>
          <w:lang w:val="uz-Cyrl-UZ"/>
        </w:rPr>
        <w:t>2</w:t>
      </w:r>
      <w:r w:rsidRPr="001A36F0">
        <w:rPr>
          <w:color w:val="000000"/>
          <w:lang w:val="uz-Cyrl-UZ"/>
        </w:rPr>
        <w:t>]. Još jedan od razvijenih PI regulatora koji uključuju vremensko kašnjenje je Dahlin-ov regulator, koji je i jednostavniji za upotrebu.[</w:t>
      </w:r>
      <w:r w:rsidR="00AA7517">
        <w:rPr>
          <w:color w:val="000000"/>
          <w:lang w:val="uz-Cyrl-UZ"/>
        </w:rPr>
        <w:t>4</w:t>
      </w:r>
      <w:r w:rsidRPr="001A36F0">
        <w:rPr>
          <w:color w:val="000000"/>
          <w:lang w:val="uz-Cyrl-UZ"/>
        </w:rPr>
        <w:t xml:space="preserve">] </w:t>
      </w:r>
    </w:p>
    <w:p w:rsidR="00AC47E0" w:rsidRPr="001A36F0" w:rsidRDefault="00AC47E0" w:rsidP="00AC47E0">
      <w:pPr>
        <w:pStyle w:val="Text"/>
        <w:ind w:firstLine="204"/>
        <w:rPr>
          <w:color w:val="000000"/>
          <w:lang w:val="uz-Cyrl-UZ"/>
        </w:rPr>
      </w:pPr>
      <w:r w:rsidRPr="001A36F0">
        <w:rPr>
          <w:color w:val="000000"/>
          <w:lang w:val="uz-Cyrl-UZ"/>
        </w:rPr>
        <w:t>U narednoj sekciji biće dat opis rekurzivnog algoritma za identifikaciju sistema sa čistim vremenskim kašnjenjem, a nakon toga upravljanje sistemom korišćenjem konvencionalnog samopodešavajućeg PI regulatora, PI regulatora sa uključenim Smith-ovim prediktorom u povratnu spregu, kao i Dahlin-ovog PI regulatora. Simulacije su rađene nad modelom realnog sistema opisanog u [</w:t>
      </w:r>
      <w:r w:rsidR="00336A5B">
        <w:rPr>
          <w:color w:val="000000"/>
          <w:lang w:val="uz-Cyrl-UZ"/>
        </w:rPr>
        <w:t>2</w:t>
      </w:r>
      <w:r w:rsidRPr="001A36F0">
        <w:rPr>
          <w:color w:val="000000"/>
          <w:lang w:val="uz-Cyrl-UZ"/>
        </w:rPr>
        <w:t>]. U zaključku će biti dati kometnari dobijenih rezultata.</w:t>
      </w:r>
    </w:p>
    <w:p w:rsidR="009D0545" w:rsidRPr="001A36F0" w:rsidRDefault="002A111F" w:rsidP="001F4C5C">
      <w:pPr>
        <w:pStyle w:val="Heading1"/>
        <w:rPr>
          <w:lang w:val="uz-Cyrl-UZ"/>
        </w:rPr>
      </w:pPr>
      <w:r w:rsidRPr="001A36F0">
        <w:rPr>
          <w:lang w:val="uz-Cyrl-UZ"/>
        </w:rPr>
        <w:t xml:space="preserve">Identifikacija sistema sa čistim vremenskim kašnjenjem </w:t>
      </w:r>
    </w:p>
    <w:p w:rsidR="0074140C" w:rsidRPr="001A36F0" w:rsidRDefault="0074140C" w:rsidP="00DA760C">
      <w:pPr>
        <w:pStyle w:val="Text"/>
        <w:rPr>
          <w:lang w:val="uz-Cyrl-UZ"/>
        </w:rPr>
      </w:pPr>
      <w:r w:rsidRPr="001A36F0">
        <w:rPr>
          <w:lang w:val="uz-Cyrl-UZ"/>
        </w:rPr>
        <w:t>Posmatrajmo diskretnu funkciju prenosa</w:t>
      </w:r>
      <w:r w:rsidR="00847C2C" w:rsidRPr="001A36F0">
        <w:rPr>
          <w:lang w:val="uz-Cyrl-UZ"/>
        </w:rPr>
        <w:t xml:space="preserve"> prvog reda</w:t>
      </w:r>
      <w:r w:rsidRPr="001A36F0">
        <w:rPr>
          <w:lang w:val="uz-Cyrl-UZ"/>
        </w:rPr>
        <w:t xml:space="preserve"> HVAC sistema:</w:t>
      </w:r>
    </w:p>
    <w:p w:rsidR="0074140C" w:rsidRPr="001A36F0" w:rsidRDefault="0074140C" w:rsidP="00DA760C">
      <w:pPr>
        <w:pStyle w:val="Text"/>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74140C" w:rsidRPr="001A36F0" w:rsidTr="001A36F0">
        <w:tc>
          <w:tcPr>
            <w:tcW w:w="4781" w:type="dxa"/>
          </w:tcPr>
          <w:p w:rsidR="0074140C" w:rsidRPr="001A36F0" w:rsidRDefault="0074140C" w:rsidP="00847C2C">
            <w:pPr>
              <w:pStyle w:val="Text"/>
              <w:ind w:right="-255" w:firstLine="0"/>
              <w:jc w:val="center"/>
              <w:rPr>
                <w:iCs/>
                <w:lang w:val="uz-Cyrl-UZ"/>
              </w:rPr>
            </w:pPr>
            <m:oMath>
              <m:r>
                <w:rPr>
                  <w:rFonts w:ascii="Cambria Math" w:hAnsi="Cambria Math"/>
                  <w:lang w:val="uz-Cyrl-UZ"/>
                </w:rPr>
                <m:t>P</m:t>
              </m:r>
              <m:d>
                <m:dPr>
                  <m:ctrlPr>
                    <w:rPr>
                      <w:rFonts w:ascii="Cambria Math" w:hAnsi="Cambria Math"/>
                      <w:i/>
                      <w:iCs/>
                      <w:lang w:val="uz-Cyrl-UZ"/>
                    </w:rPr>
                  </m:ctrlPr>
                </m:dPr>
                <m:e>
                  <m:r>
                    <w:rPr>
                      <w:rFonts w:ascii="Cambria Math" w:hAnsi="Cambria Math"/>
                      <w:lang w:val="uz-Cyrl-UZ"/>
                    </w:rPr>
                    <m:t>z</m:t>
                  </m:r>
                </m:e>
              </m:d>
              <m:r>
                <w:rPr>
                  <w:rFonts w:ascii="Cambria Math" w:hAnsi="Cambria Math"/>
                  <w:lang w:val="uz-Cyrl-UZ"/>
                </w:rPr>
                <m:t>=</m:t>
              </m:r>
              <m:f>
                <m:fPr>
                  <m:ctrlPr>
                    <w:rPr>
                      <w:rFonts w:ascii="Cambria Math" w:hAnsi="Cambria Math"/>
                      <w:i/>
                      <w:iCs/>
                      <w:lang w:val="uz-Cyrl-UZ"/>
                    </w:rPr>
                  </m:ctrlPr>
                </m:fPr>
                <m:num>
                  <m:r>
                    <w:rPr>
                      <w:rFonts w:ascii="Cambria Math" w:hAnsi="Cambria Math"/>
                      <w:lang w:val="uz-Cyrl-UZ"/>
                    </w:rPr>
                    <m:t>B(</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m:t>
                  </m:r>
                </m:num>
                <m:den>
                  <m:r>
                    <w:rPr>
                      <w:rFonts w:ascii="Cambria Math" w:hAnsi="Cambria Math"/>
                      <w:lang w:val="uz-Cyrl-UZ"/>
                    </w:rPr>
                    <m:t>A(</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m:t>
                  </m:r>
                </m:den>
              </m:f>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-d</m:t>
                  </m:r>
                </m:sup>
              </m:sSup>
              <m:r>
                <w:rPr>
                  <w:rFonts w:ascii="Cambria Math" w:hAnsi="Cambria Math"/>
                  <w:lang w:val="uz-Cyrl-UZ"/>
                </w:rPr>
                <m:t>=</m:t>
              </m:r>
              <m:f>
                <m:fPr>
                  <m:ctrlPr>
                    <w:rPr>
                      <w:rFonts w:ascii="Cambria Math" w:hAnsi="Cambria Math"/>
                      <w:i/>
                      <w:iCs/>
                      <w:lang w:val="uz-Cyrl-UZ"/>
                    </w:rPr>
                  </m:ctrlPr>
                </m:fPr>
                <m:num>
                  <m:r>
                    <w:rPr>
                      <w:rFonts w:ascii="Cambria Math" w:hAnsi="Cambria Math"/>
                      <w:lang w:val="uz-Cyrl-UZ"/>
                    </w:rPr>
                    <m:t>b</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num>
                <m:den>
                  <m:r>
                    <w:rPr>
                      <w:rFonts w:ascii="Cambria Math" w:hAnsi="Cambria Math"/>
                      <w:lang w:val="uz-Cyrl-UZ"/>
                    </w:rPr>
                    <m:t>1-a</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den>
              </m:f>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-d</m:t>
                  </m:r>
                </m:sup>
              </m:sSup>
            </m:oMath>
            <w:r w:rsidR="009B04B6" w:rsidRPr="001A36F0">
              <w:rPr>
                <w:iCs/>
                <w:lang w:val="uz-Cyrl-UZ"/>
              </w:rPr>
              <w:t>,</w:t>
            </w:r>
          </w:p>
        </w:tc>
        <w:tc>
          <w:tcPr>
            <w:tcW w:w="450" w:type="dxa"/>
            <w:vAlign w:val="center"/>
          </w:tcPr>
          <w:p w:rsidR="0074140C" w:rsidRPr="001A36F0" w:rsidRDefault="0074140C" w:rsidP="001A36F0">
            <w:pPr>
              <w:pStyle w:val="Text"/>
              <w:ind w:firstLine="0"/>
              <w:jc w:val="center"/>
              <w:rPr>
                <w:lang w:val="uz-Cyrl-UZ"/>
              </w:rPr>
            </w:pPr>
            <w:r w:rsidRPr="001A36F0">
              <w:rPr>
                <w:lang w:val="uz-Cyrl-UZ"/>
              </w:rPr>
              <w:t>(1)</w:t>
            </w:r>
          </w:p>
        </w:tc>
      </w:tr>
    </w:tbl>
    <w:p w:rsidR="0074140C" w:rsidRPr="001A36F0" w:rsidRDefault="0074140C" w:rsidP="00DA760C">
      <w:pPr>
        <w:pStyle w:val="Text"/>
        <w:rPr>
          <w:lang w:val="uz-Cyrl-UZ"/>
        </w:rPr>
      </w:pPr>
    </w:p>
    <w:p w:rsidR="0074140C" w:rsidRPr="001A36F0" w:rsidRDefault="009B04B6" w:rsidP="0074140C">
      <w:pPr>
        <w:pStyle w:val="Text"/>
        <w:rPr>
          <w:lang w:val="uz-Cyrl-UZ"/>
        </w:rPr>
      </w:pPr>
      <w:r w:rsidRPr="001A36F0">
        <w:rPr>
          <w:lang w:val="uz-Cyrl-UZ"/>
        </w:rPr>
        <w:t xml:space="preserve">gde </w:t>
      </w:r>
      <w:r w:rsidRPr="001A36F0">
        <w:rPr>
          <w:i/>
          <w:lang w:val="uz-Cyrl-UZ"/>
        </w:rPr>
        <w:t>d</w:t>
      </w:r>
      <w:r w:rsidRPr="001A36F0">
        <w:rPr>
          <w:lang w:val="uz-Cyrl-UZ"/>
        </w:rPr>
        <w:t xml:space="preserve"> predstavlja kašnjenje u sistemu. </w:t>
      </w:r>
      <w:r w:rsidR="0074140C" w:rsidRPr="001A36F0">
        <w:rPr>
          <w:lang w:val="uz-Cyrl-UZ"/>
        </w:rPr>
        <w:t xml:space="preserve">Ako u polinom u brojiocu „ugradimo“ kašnjenje tako što povećamo red polinoma na </w:t>
      </w:r>
      <w:r w:rsidR="0074140C" w:rsidRPr="001A36F0">
        <w:rPr>
          <w:i/>
          <w:lang w:val="uz-Cyrl-UZ"/>
        </w:rPr>
        <w:t>m</w:t>
      </w:r>
      <w:r w:rsidR="0074140C" w:rsidRPr="001A36F0">
        <w:rPr>
          <w:lang w:val="uz-Cyrl-UZ"/>
        </w:rPr>
        <w:t xml:space="preserve">, gde je </w:t>
      </w:r>
      <w:r w:rsidR="0074140C" w:rsidRPr="001A36F0">
        <w:rPr>
          <w:i/>
          <w:lang w:val="uz-Cyrl-UZ"/>
        </w:rPr>
        <w:t>m-1</w:t>
      </w:r>
      <w:r w:rsidR="0074140C" w:rsidRPr="001A36F0">
        <w:rPr>
          <w:lang w:val="uz-Cyrl-UZ"/>
        </w:rPr>
        <w:t xml:space="preserve"> maksimalan broj perioda kašnjenja sistema:</w:t>
      </w:r>
    </w:p>
    <w:p w:rsidR="0074140C" w:rsidRPr="001A36F0" w:rsidRDefault="0074140C" w:rsidP="0074140C">
      <w:pPr>
        <w:pStyle w:val="Text"/>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74140C" w:rsidRPr="001A36F0" w:rsidTr="001A36F0">
        <w:tc>
          <w:tcPr>
            <w:tcW w:w="4781" w:type="dxa"/>
          </w:tcPr>
          <w:p w:rsidR="0074140C" w:rsidRPr="001A36F0" w:rsidRDefault="00BE2CFF" w:rsidP="0074140C">
            <w:pPr>
              <w:pStyle w:val="Text"/>
              <w:ind w:right="-255" w:firstLine="0"/>
              <w:jc w:val="center"/>
              <w:rPr>
                <w:iCs/>
                <w:lang w:val="uz-Cyrl-UZ"/>
              </w:rPr>
            </w:pPr>
            <m:oMath>
              <m:sSub>
                <m:sSubPr>
                  <m:ctrlPr>
                    <w:rPr>
                      <w:rFonts w:ascii="Cambria Math" w:hAnsi="Cambria Math"/>
                      <w:i/>
                      <w:iCs/>
                      <w:lang w:val="uz-Cyrl-UZ"/>
                    </w:rPr>
                  </m:ctrlPr>
                </m:sSubPr>
                <m:e>
                  <m:r>
                    <w:rPr>
                      <w:rFonts w:ascii="Cambria Math" w:hAnsi="Cambria Math"/>
                      <w:lang w:val="uz-Cyrl-UZ"/>
                    </w:rPr>
                    <m:t>P</m:t>
                  </m:r>
                </m:e>
                <m:sub>
                  <m:r>
                    <w:rPr>
                      <w:rFonts w:ascii="Cambria Math" w:hAnsi="Cambria Math"/>
                      <w:lang w:val="uz-Cyrl-UZ"/>
                    </w:rPr>
                    <m:t>m</m:t>
                  </m:r>
                </m:sub>
              </m:sSub>
              <m:d>
                <m:dPr>
                  <m:ctrlPr>
                    <w:rPr>
                      <w:rFonts w:ascii="Cambria Math" w:hAnsi="Cambria Math"/>
                      <w:i/>
                      <w:iCs/>
                      <w:lang w:val="uz-Cyrl-UZ"/>
                    </w:rPr>
                  </m:ctrlPr>
                </m:dPr>
                <m:e>
                  <m:r>
                    <w:rPr>
                      <w:rFonts w:ascii="Cambria Math" w:hAnsi="Cambria Math"/>
                      <w:lang w:val="uz-Cyrl-UZ"/>
                    </w:rPr>
                    <m:t>z</m:t>
                  </m:r>
                </m:e>
              </m:d>
              <m:r>
                <w:rPr>
                  <w:rFonts w:ascii="Cambria Math" w:hAnsi="Cambria Math"/>
                  <w:lang w:val="uz-Cyrl-UZ"/>
                </w:rPr>
                <m:t>=</m:t>
              </m:r>
              <m:f>
                <m:fPr>
                  <m:ctrlPr>
                    <w:rPr>
                      <w:rFonts w:ascii="Cambria Math" w:hAnsi="Cambria Math"/>
                      <w:i/>
                      <w:iCs/>
                      <w:lang w:val="uz-Cyrl-UZ"/>
                    </w:rPr>
                  </m:ctrlPr>
                </m:fPr>
                <m:num>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m</m:t>
                      </m:r>
                    </m:sub>
                  </m:sSub>
                  <m:r>
                    <w:rPr>
                      <w:rFonts w:ascii="Cambria Math" w:hAnsi="Cambria Math"/>
                      <w:lang w:val="uz-Cyrl-UZ"/>
                    </w:rPr>
                    <m:t>(</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m:t>
                  </m:r>
                </m:num>
                <m:den>
                  <m:sSub>
                    <m:sSubPr>
                      <m:ctrlPr>
                        <w:rPr>
                          <w:rFonts w:ascii="Cambria Math" w:hAnsi="Cambria Math"/>
                          <w:i/>
                          <w:iCs/>
                          <w:lang w:val="uz-Cyrl-UZ"/>
                        </w:rPr>
                      </m:ctrlPr>
                    </m:sSubPr>
                    <m:e>
                      <m:r>
                        <w:rPr>
                          <w:rFonts w:ascii="Cambria Math" w:hAnsi="Cambria Math"/>
                          <w:lang w:val="uz-Cyrl-UZ"/>
                        </w:rPr>
                        <m:t>A</m:t>
                      </m:r>
                    </m:e>
                    <m:sub>
                      <m:r>
                        <w:rPr>
                          <w:rFonts w:ascii="Cambria Math" w:hAnsi="Cambria Math"/>
                          <w:lang w:val="uz-Cyrl-UZ"/>
                        </w:rPr>
                        <m:t>m</m:t>
                      </m:r>
                    </m:sub>
                  </m:sSub>
                  <m:r>
                    <w:rPr>
                      <w:rFonts w:ascii="Cambria Math" w:hAnsi="Cambria Math"/>
                      <w:lang w:val="uz-Cyrl-UZ"/>
                    </w:rPr>
                    <m:t>(</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m:t>
                  </m:r>
                </m:den>
              </m:f>
              <m:r>
                <w:rPr>
                  <w:rFonts w:ascii="Cambria Math" w:hAnsi="Cambria Math"/>
                  <w:lang w:val="uz-Cyrl-UZ"/>
                </w:rPr>
                <m:t>=</m:t>
              </m:r>
              <m:f>
                <m:fPr>
                  <m:ctrlPr>
                    <w:rPr>
                      <w:rFonts w:ascii="Cambria Math" w:hAnsi="Cambria Math"/>
                      <w:i/>
                      <w:iCs/>
                      <w:lang w:val="uz-Cyrl-UZ"/>
                    </w:rPr>
                  </m:ctrlPr>
                </m:fPr>
                <m:num>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1</m:t>
                          </m:r>
                        </m:sub>
                      </m:sSub>
                    </m:e>
                  </m:acc>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m:t>
                  </m:r>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2</m:t>
                          </m:r>
                        </m:sub>
                      </m:sSub>
                    </m:e>
                  </m:acc>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-2</m:t>
                      </m:r>
                    </m:sup>
                  </m:sSup>
                  <m:r>
                    <w:rPr>
                      <w:rFonts w:ascii="Cambria Math" w:hAnsi="Cambria Math"/>
                      <w:lang w:val="uz-Cyrl-UZ"/>
                    </w:rPr>
                    <m:t>+…+</m:t>
                  </m:r>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m</m:t>
                          </m:r>
                        </m:sub>
                      </m:sSub>
                    </m:e>
                  </m:acc>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-m</m:t>
                      </m:r>
                    </m:sup>
                  </m:sSup>
                </m:num>
                <m:den>
                  <m:r>
                    <w:rPr>
                      <w:rFonts w:ascii="Cambria Math" w:hAnsi="Cambria Math"/>
                      <w:lang w:val="uz-Cyrl-UZ"/>
                    </w:rPr>
                    <m:t>1-</m:t>
                  </m:r>
                  <m:acc>
                    <m:accPr>
                      <m:ctrlPr>
                        <w:rPr>
                          <w:rFonts w:ascii="Cambria Math" w:hAnsi="Cambria Math"/>
                          <w:i/>
                          <w:iCs/>
                          <w:lang w:val="uz-Cyrl-UZ"/>
                        </w:rPr>
                      </m:ctrlPr>
                    </m:accPr>
                    <m:e>
                      <m:r>
                        <w:rPr>
                          <w:rFonts w:ascii="Cambria Math" w:hAnsi="Cambria Math"/>
                          <w:lang w:val="uz-Cyrl-UZ"/>
                        </w:rPr>
                        <m:t>a</m:t>
                      </m:r>
                    </m:e>
                  </m:acc>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den>
              </m:f>
            </m:oMath>
            <w:r w:rsidR="0074140C" w:rsidRPr="001A36F0">
              <w:rPr>
                <w:iCs/>
                <w:lang w:val="uz-Cyrl-UZ"/>
              </w:rPr>
              <w:t>,</w:t>
            </w:r>
          </w:p>
        </w:tc>
        <w:tc>
          <w:tcPr>
            <w:tcW w:w="450" w:type="dxa"/>
            <w:vAlign w:val="center"/>
          </w:tcPr>
          <w:p w:rsidR="0074140C" w:rsidRPr="001A36F0" w:rsidRDefault="0074140C" w:rsidP="009B04B6">
            <w:pPr>
              <w:pStyle w:val="Text"/>
              <w:ind w:firstLine="0"/>
              <w:jc w:val="center"/>
              <w:rPr>
                <w:lang w:val="uz-Cyrl-UZ"/>
              </w:rPr>
            </w:pPr>
            <w:r w:rsidRPr="001A36F0">
              <w:rPr>
                <w:lang w:val="uz-Cyrl-UZ"/>
              </w:rPr>
              <w:t>(</w:t>
            </w:r>
            <w:r w:rsidR="009B04B6" w:rsidRPr="001A36F0">
              <w:rPr>
                <w:lang w:val="uz-Cyrl-UZ"/>
              </w:rPr>
              <w:t>2</w:t>
            </w:r>
            <w:r w:rsidRPr="001A36F0">
              <w:rPr>
                <w:lang w:val="uz-Cyrl-UZ"/>
              </w:rPr>
              <w:t>)</w:t>
            </w:r>
          </w:p>
        </w:tc>
      </w:tr>
    </w:tbl>
    <w:p w:rsidR="0074140C" w:rsidRPr="001A36F0" w:rsidRDefault="0074140C" w:rsidP="00DA760C">
      <w:pPr>
        <w:pStyle w:val="Text"/>
        <w:rPr>
          <w:lang w:val="uz-Cyrl-UZ"/>
        </w:rPr>
      </w:pPr>
    </w:p>
    <w:p w:rsidR="0074140C" w:rsidRPr="001A36F0" w:rsidRDefault="0074140C" w:rsidP="00DA760C">
      <w:pPr>
        <w:pStyle w:val="Text"/>
        <w:rPr>
          <w:lang w:val="uz-Cyrl-UZ"/>
        </w:rPr>
      </w:pPr>
      <w:r w:rsidRPr="001A36F0">
        <w:rPr>
          <w:lang w:val="uz-Cyrl-UZ"/>
        </w:rPr>
        <w:t>dobijamo diskretnu prenosnu funkciju modela. Sada je vektor koeficijenata prenosne funkcije, koji je potrebno identifikovati:</w:t>
      </w:r>
    </w:p>
    <w:p w:rsidR="0074140C" w:rsidRPr="001A36F0" w:rsidRDefault="0074140C" w:rsidP="00DA760C">
      <w:pPr>
        <w:pStyle w:val="Text"/>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74140C" w:rsidRPr="001A36F0" w:rsidTr="001A36F0">
        <w:tc>
          <w:tcPr>
            <w:tcW w:w="4781" w:type="dxa"/>
          </w:tcPr>
          <w:p w:rsidR="0074140C" w:rsidRPr="001A36F0" w:rsidRDefault="00BE2CFF" w:rsidP="001A36F0">
            <w:pPr>
              <w:pStyle w:val="Text"/>
              <w:ind w:right="-538" w:firstLine="0"/>
              <w:jc w:val="center"/>
              <w:rPr>
                <w:iCs/>
                <w:lang w:val="uz-Cyrl-UZ"/>
              </w:rPr>
            </w:pPr>
            <m:oMath>
              <m:acc>
                <m:accPr>
                  <m:ctrlPr>
                    <w:rPr>
                      <w:rFonts w:ascii="Cambria Math" w:hAnsi="Cambria Math"/>
                      <w:i/>
                      <w:iCs/>
                      <w:lang w:val="uz-Cyrl-UZ"/>
                    </w:rPr>
                  </m:ctrlPr>
                </m:accPr>
                <m:e>
                  <m:r>
                    <w:rPr>
                      <w:rFonts w:ascii="Cambria Math" w:hAnsi="Cambria Math"/>
                      <w:lang w:val="uz-Cyrl-UZ"/>
                    </w:rPr>
                    <m:t>θ</m:t>
                  </m:r>
                  <m:r>
                    <m:rPr>
                      <m:nor/>
                    </m:rPr>
                    <w:rPr>
                      <w:lang w:val="uz-Cyrl-UZ"/>
                    </w:rPr>
                    <m:t> </m:t>
                  </m:r>
                </m:e>
              </m:acc>
              <m:r>
                <w:rPr>
                  <w:rFonts w:ascii="Cambria Math" w:hAnsi="Cambria Math"/>
                  <w:lang w:val="uz-Cyrl-UZ"/>
                </w:rPr>
                <m:t>=</m:t>
              </m:r>
              <m:sSup>
                <m:sSupPr>
                  <m:ctrlPr>
                    <w:rPr>
                      <w:rFonts w:ascii="Cambria Math" w:hAnsi="Cambria Math"/>
                      <w:i/>
                      <w:iCs/>
                      <w:lang w:val="uz-Cyrl-UZ"/>
                    </w:rPr>
                  </m:ctrlPr>
                </m:sSupPr>
                <m:e>
                  <m:d>
                    <m:dPr>
                      <m:begChr m:val="["/>
                      <m:endChr m:val="]"/>
                      <m:ctrlPr>
                        <w:rPr>
                          <w:rFonts w:ascii="Cambria Math" w:hAnsi="Cambria Math"/>
                          <w:i/>
                          <w:iCs/>
                          <w:lang w:val="uz-Cyrl-UZ"/>
                        </w:rPr>
                      </m:ctrlPr>
                    </m:dPr>
                    <m:e>
                      <m:acc>
                        <m:accPr>
                          <m:ctrlPr>
                            <w:rPr>
                              <w:rFonts w:ascii="Cambria Math" w:hAnsi="Cambria Math"/>
                              <w:i/>
                              <w:iCs/>
                              <w:lang w:val="uz-Cyrl-UZ"/>
                            </w:rPr>
                          </m:ctrlPr>
                        </m:accPr>
                        <m:e>
                          <m:r>
                            <w:rPr>
                              <w:rFonts w:ascii="Cambria Math" w:hAnsi="Cambria Math"/>
                              <w:lang w:val="uz-Cyrl-UZ"/>
                            </w:rPr>
                            <m:t>a</m:t>
                          </m:r>
                        </m:e>
                      </m:acc>
                      <m:r>
                        <w:rPr>
                          <w:rFonts w:ascii="Cambria Math" w:hAnsi="Cambria Math"/>
                          <w:lang w:val="uz-Cyrl-UZ"/>
                        </w:rPr>
                        <m:t>,</m:t>
                      </m:r>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1</m:t>
                              </m:r>
                            </m:sub>
                          </m:sSub>
                        </m:e>
                      </m:acc>
                      <m:r>
                        <w:rPr>
                          <w:rFonts w:ascii="Cambria Math" w:hAnsi="Cambria Math"/>
                          <w:lang w:val="uz-Cyrl-UZ"/>
                        </w:rPr>
                        <m:t>,</m:t>
                      </m:r>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2</m:t>
                              </m:r>
                            </m:sub>
                          </m:sSub>
                        </m:e>
                      </m:acc>
                      <m:r>
                        <w:rPr>
                          <w:rFonts w:ascii="Cambria Math" w:hAnsi="Cambria Math"/>
                          <w:lang w:val="uz-Cyrl-UZ"/>
                        </w:rPr>
                        <m:t>,…,</m:t>
                      </m:r>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m</m:t>
                              </m:r>
                            </m:sub>
                          </m:sSub>
                        </m:e>
                      </m:acc>
                    </m:e>
                  </m:d>
                </m:e>
                <m:sup>
                  <m:r>
                    <w:rPr>
                      <w:rFonts w:ascii="Cambria Math" w:hAnsi="Cambria Math"/>
                      <w:lang w:val="uz-Cyrl-UZ"/>
                    </w:rPr>
                    <m:t>T</m:t>
                  </m:r>
                </m:sup>
              </m:sSup>
            </m:oMath>
            <w:r w:rsidR="0074140C" w:rsidRPr="001A36F0">
              <w:rPr>
                <w:iCs/>
                <w:lang w:val="uz-Cyrl-UZ"/>
              </w:rPr>
              <w:t>.</w:t>
            </w:r>
          </w:p>
        </w:tc>
        <w:tc>
          <w:tcPr>
            <w:tcW w:w="450" w:type="dxa"/>
            <w:vAlign w:val="center"/>
          </w:tcPr>
          <w:p w:rsidR="0074140C" w:rsidRPr="001A36F0" w:rsidRDefault="0074140C" w:rsidP="009B04B6">
            <w:pPr>
              <w:pStyle w:val="Text"/>
              <w:ind w:firstLine="0"/>
              <w:jc w:val="center"/>
              <w:rPr>
                <w:lang w:val="uz-Cyrl-UZ"/>
              </w:rPr>
            </w:pPr>
            <w:r w:rsidRPr="001A36F0">
              <w:rPr>
                <w:lang w:val="uz-Cyrl-UZ"/>
              </w:rPr>
              <w:t>(</w:t>
            </w:r>
            <w:r w:rsidR="009B04B6" w:rsidRPr="001A36F0">
              <w:rPr>
                <w:lang w:val="uz-Cyrl-UZ"/>
              </w:rPr>
              <w:t>3</w:t>
            </w:r>
            <w:r w:rsidRPr="001A36F0">
              <w:rPr>
                <w:lang w:val="uz-Cyrl-UZ"/>
              </w:rPr>
              <w:t>)</w:t>
            </w:r>
          </w:p>
        </w:tc>
      </w:tr>
    </w:tbl>
    <w:p w:rsidR="0074140C" w:rsidRPr="001A36F0" w:rsidRDefault="0074140C" w:rsidP="00DA760C">
      <w:pPr>
        <w:pStyle w:val="Text"/>
        <w:rPr>
          <w:lang w:val="uz-Cyrl-UZ"/>
        </w:rPr>
      </w:pPr>
    </w:p>
    <w:p w:rsidR="0074140C" w:rsidRPr="001A36F0" w:rsidRDefault="009B04B6" w:rsidP="009B04B6">
      <w:pPr>
        <w:pStyle w:val="HTMLPreformatted"/>
        <w:spacing w:line="21" w:lineRule="atLeast"/>
        <w:ind w:firstLine="204"/>
        <w:jc w:val="both"/>
        <w:rPr>
          <w:rFonts w:ascii="Times New Roman" w:hAnsi="Times New Roman" w:cs="Times New Roman"/>
          <w:lang w:val="uz-Cyrl-UZ"/>
        </w:rPr>
      </w:pPr>
      <w:r w:rsidRPr="001A36F0">
        <w:rPr>
          <w:rFonts w:ascii="Times New Roman" w:hAnsi="Times New Roman" w:cs="Times New Roman"/>
          <w:lang w:val="uz-Cyrl-UZ"/>
        </w:rPr>
        <w:t xml:space="preserve">Kombinovanjem RLS metode i jednakosti modela na nultoj učestanosti, dobijamo sva tri parametra sistema, </w:t>
      </w:r>
      <w:r w:rsidRPr="001A36F0">
        <w:rPr>
          <w:rFonts w:ascii="Times New Roman" w:hAnsi="Times New Roman" w:cs="Times New Roman"/>
          <w:i/>
          <w:lang w:val="uz-Cyrl-UZ"/>
        </w:rPr>
        <w:t>a</w:t>
      </w:r>
      <w:r w:rsidRPr="001A36F0">
        <w:rPr>
          <w:rFonts w:ascii="Times New Roman" w:hAnsi="Times New Roman" w:cs="Times New Roman"/>
          <w:lang w:val="uz-Cyrl-UZ"/>
        </w:rPr>
        <w:t xml:space="preserve">, </w:t>
      </w:r>
      <w:r w:rsidRPr="001A36F0">
        <w:rPr>
          <w:rFonts w:ascii="Times New Roman" w:hAnsi="Times New Roman" w:cs="Times New Roman"/>
          <w:i/>
          <w:lang w:val="uz-Cyrl-UZ"/>
        </w:rPr>
        <w:t>b</w:t>
      </w:r>
      <w:r w:rsidRPr="001A36F0">
        <w:rPr>
          <w:rFonts w:ascii="Times New Roman" w:hAnsi="Times New Roman" w:cs="Times New Roman"/>
          <w:lang w:val="uz-Cyrl-UZ"/>
        </w:rPr>
        <w:t xml:space="preserve"> i </w:t>
      </w:r>
      <w:r w:rsidRPr="001A36F0">
        <w:rPr>
          <w:rFonts w:ascii="Times New Roman" w:hAnsi="Times New Roman" w:cs="Times New Roman"/>
          <w:i/>
          <w:lang w:val="uz-Cyrl-UZ"/>
        </w:rPr>
        <w:t xml:space="preserve">d </w:t>
      </w:r>
      <w:r w:rsidRPr="001A36F0">
        <w:rPr>
          <w:rFonts w:ascii="Times New Roman" w:hAnsi="Times New Roman" w:cs="Times New Roman"/>
          <w:lang w:val="uz-Cyrl-UZ"/>
        </w:rPr>
        <w:t>[</w:t>
      </w:r>
      <w:r w:rsidR="00AA7517">
        <w:rPr>
          <w:rFonts w:ascii="Times New Roman" w:hAnsi="Times New Roman" w:cs="Times New Roman"/>
          <w:lang w:val="uz-Cyrl-UZ"/>
        </w:rPr>
        <w:t>5</w:t>
      </w:r>
      <w:r w:rsidRPr="001A36F0">
        <w:rPr>
          <w:rFonts w:ascii="Times New Roman" w:hAnsi="Times New Roman" w:cs="Times New Roman"/>
          <w:lang w:val="uz-Cyrl-UZ"/>
        </w:rPr>
        <w:t xml:space="preserve">]. </w:t>
      </w:r>
    </w:p>
    <w:p w:rsidR="009B04B6" w:rsidRPr="001A36F0" w:rsidRDefault="009B04B6" w:rsidP="009B04B6">
      <w:pPr>
        <w:pStyle w:val="HTMLPreformatted"/>
        <w:spacing w:line="21" w:lineRule="atLeast"/>
        <w:ind w:firstLine="204"/>
        <w:jc w:val="both"/>
        <w:rPr>
          <w:rFonts w:ascii="Times New Roman" w:hAnsi="Times New Roman" w:cs="Times New Roman"/>
          <w:lang w:val="uz-Cyrl-UZ"/>
        </w:rPr>
      </w:pPr>
      <w:r w:rsidRPr="001A36F0">
        <w:rPr>
          <w:rFonts w:ascii="Times New Roman" w:hAnsi="Times New Roman" w:cs="Times New Roman"/>
          <w:lang w:val="uz-Cyrl-UZ"/>
        </w:rPr>
        <w:t>Izlaz iz estimiranog sistema ima oblik:</w:t>
      </w:r>
    </w:p>
    <w:p w:rsidR="009B04B6" w:rsidRPr="001A36F0" w:rsidRDefault="009B04B6" w:rsidP="009B04B6">
      <w:pPr>
        <w:pStyle w:val="HTMLPreformatted"/>
        <w:spacing w:line="21" w:lineRule="atLeast"/>
        <w:ind w:firstLine="204"/>
        <w:jc w:val="both"/>
        <w:rPr>
          <w:rFonts w:ascii="Times New Roman" w:hAnsi="Times New Roman" w:cs="Times New Roman"/>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9B04B6" w:rsidRPr="001A36F0" w:rsidTr="001A36F0">
        <w:tc>
          <w:tcPr>
            <w:tcW w:w="4781" w:type="dxa"/>
          </w:tcPr>
          <w:p w:rsidR="009B04B6" w:rsidRPr="001A36F0" w:rsidRDefault="009B04B6" w:rsidP="009B04B6">
            <w:pPr>
              <w:pStyle w:val="Text"/>
              <w:ind w:right="-538" w:firstLine="0"/>
              <w:jc w:val="center"/>
              <w:rPr>
                <w:lang w:val="uz-Cyrl-UZ"/>
              </w:rPr>
            </w:pPr>
            <m:oMath>
              <m:r>
                <w:rPr>
                  <w:rFonts w:ascii="Cambria Math" w:hAnsi="Cambria Math"/>
                  <w:lang w:val="uz-Cyrl-UZ"/>
                </w:rPr>
                <m:t>y</m:t>
              </m:r>
              <m:d>
                <m:dPr>
                  <m:ctrlPr>
                    <w:rPr>
                      <w:rFonts w:ascii="Cambria Math" w:hAnsi="Cambria Math"/>
                      <w:i/>
                      <w:iCs/>
                      <w:lang w:val="uz-Cyrl-UZ"/>
                    </w:rPr>
                  </m:ctrlPr>
                </m:dPr>
                <m:e>
                  <m:r>
                    <w:rPr>
                      <w:rFonts w:ascii="Cambria Math" w:hAnsi="Cambria Math"/>
                      <w:lang w:val="uz-Cyrl-UZ"/>
                    </w:rPr>
                    <m:t>k</m:t>
                  </m:r>
                </m:e>
              </m:d>
              <m:r>
                <w:rPr>
                  <w:rFonts w:ascii="Cambria Math" w:hAnsi="Cambria Math"/>
                  <w:lang w:val="uz-Cyrl-UZ"/>
                </w:rPr>
                <m:t>=</m:t>
              </m:r>
              <m:sSup>
                <m:sSupPr>
                  <m:ctrlPr>
                    <w:rPr>
                      <w:rFonts w:ascii="Cambria Math" w:hAnsi="Cambria Math"/>
                      <w:i/>
                      <w:iCs/>
                      <w:lang w:val="uz-Cyrl-UZ"/>
                    </w:rPr>
                  </m:ctrlPr>
                </m:sSupPr>
                <m:e>
                  <m:acc>
                    <m:accPr>
                      <m:ctrlPr>
                        <w:rPr>
                          <w:rFonts w:ascii="Cambria Math" w:hAnsi="Cambria Math"/>
                          <w:i/>
                          <w:iCs/>
                          <w:lang w:val="uz-Cyrl-UZ"/>
                        </w:rPr>
                      </m:ctrlPr>
                    </m:accPr>
                    <m:e>
                      <m:r>
                        <w:rPr>
                          <w:rFonts w:ascii="Cambria Math" w:hAnsi="Cambria Math"/>
                          <w:lang w:val="uz-Cyrl-UZ"/>
                        </w:rPr>
                        <m:t>θ</m:t>
                      </m:r>
                    </m:e>
                  </m:acc>
                </m:e>
                <m:sup>
                  <m:r>
                    <w:rPr>
                      <w:rFonts w:ascii="Cambria Math" w:hAnsi="Cambria Math"/>
                      <w:lang w:val="uz-Cyrl-UZ"/>
                    </w:rPr>
                    <m:t>T</m:t>
                  </m:r>
                </m:sup>
              </m:sSup>
              <m:r>
                <w:rPr>
                  <w:rFonts w:ascii="Cambria Math" w:hAnsi="Cambria Math"/>
                  <w:lang w:val="uz-Cyrl-UZ"/>
                </w:rPr>
                <m:t>h(k)</m:t>
              </m:r>
            </m:oMath>
            <w:r w:rsidRPr="001A36F0">
              <w:rPr>
                <w:lang w:val="uz-Cyrl-UZ"/>
              </w:rPr>
              <w:t>,</w:t>
            </w:r>
          </w:p>
        </w:tc>
        <w:tc>
          <w:tcPr>
            <w:tcW w:w="450" w:type="dxa"/>
            <w:vAlign w:val="center"/>
          </w:tcPr>
          <w:p w:rsidR="009B04B6" w:rsidRPr="001A36F0" w:rsidRDefault="009B04B6" w:rsidP="009B04B6">
            <w:pPr>
              <w:pStyle w:val="Text"/>
              <w:ind w:firstLine="0"/>
              <w:jc w:val="center"/>
              <w:rPr>
                <w:lang w:val="uz-Cyrl-UZ"/>
              </w:rPr>
            </w:pPr>
            <w:r w:rsidRPr="001A36F0">
              <w:rPr>
                <w:lang w:val="uz-Cyrl-UZ"/>
              </w:rPr>
              <w:t>(4)</w:t>
            </w:r>
          </w:p>
        </w:tc>
      </w:tr>
    </w:tbl>
    <w:p w:rsidR="009B04B6" w:rsidRPr="001A36F0" w:rsidRDefault="009B04B6" w:rsidP="009B04B6">
      <w:pPr>
        <w:pStyle w:val="HTMLPreformatted"/>
        <w:spacing w:line="21" w:lineRule="atLeast"/>
        <w:ind w:firstLine="204"/>
        <w:jc w:val="both"/>
        <w:rPr>
          <w:rFonts w:ascii="Times New Roman" w:hAnsi="Times New Roman" w:cs="Times New Roman"/>
          <w:lang w:val="uz-Cyrl-UZ"/>
        </w:rPr>
      </w:pPr>
    </w:p>
    <w:p w:rsidR="009B04B6" w:rsidRPr="001A36F0" w:rsidRDefault="009B04B6" w:rsidP="009B04B6">
      <w:pPr>
        <w:pStyle w:val="HTMLPreformatted"/>
        <w:spacing w:line="21" w:lineRule="atLeast"/>
        <w:ind w:firstLine="204"/>
        <w:jc w:val="both"/>
        <w:rPr>
          <w:rFonts w:ascii="Times New Roman" w:hAnsi="Times New Roman" w:cs="Times New Roman"/>
          <w:iCs/>
          <w:lang w:val="uz-Cyrl-UZ"/>
        </w:rPr>
      </w:pPr>
      <w:r w:rsidRPr="001A36F0">
        <w:rPr>
          <w:rFonts w:ascii="Times New Roman" w:hAnsi="Times New Roman" w:cs="Times New Roman"/>
          <w:lang w:val="uz-Cyrl-UZ"/>
        </w:rPr>
        <w:t xml:space="preserve">gde je </w:t>
      </w:r>
      <m:oMath>
        <m:r>
          <w:rPr>
            <w:rFonts w:ascii="Cambria Math" w:hAnsi="Cambria Math"/>
            <w:lang w:val="uz-Cyrl-UZ"/>
          </w:rPr>
          <m:t>h(k)</m:t>
        </m:r>
      </m:oMath>
      <w:r w:rsidRPr="001A36F0">
        <w:rPr>
          <w:rFonts w:ascii="Times New Roman" w:hAnsi="Times New Roman" w:cs="Times New Roman"/>
          <w:iCs/>
          <w:lang w:val="uz-Cyrl-UZ"/>
        </w:rPr>
        <w:t xml:space="preserve"> vektor zakašnjenih odbiraka ulaznog i izlaznog signala u </w:t>
      </w:r>
      <w:r w:rsidRPr="001A36F0">
        <w:rPr>
          <w:rFonts w:ascii="Times New Roman" w:hAnsi="Times New Roman" w:cs="Times New Roman"/>
          <w:i/>
          <w:iCs/>
          <w:lang w:val="uz-Cyrl-UZ"/>
        </w:rPr>
        <w:t>k</w:t>
      </w:r>
      <w:r w:rsidRPr="001A36F0">
        <w:rPr>
          <w:rFonts w:ascii="Times New Roman" w:hAnsi="Times New Roman" w:cs="Times New Roman"/>
          <w:iCs/>
          <w:lang w:val="uz-Cyrl-UZ"/>
        </w:rPr>
        <w:t xml:space="preserve">-toj iteraciji: </w:t>
      </w:r>
    </w:p>
    <w:p w:rsidR="009B04B6" w:rsidRPr="001A36F0" w:rsidRDefault="009B04B6" w:rsidP="009B04B6">
      <w:pPr>
        <w:pStyle w:val="HTMLPreformatted"/>
        <w:spacing w:line="21" w:lineRule="atLeast"/>
        <w:ind w:firstLine="204"/>
        <w:jc w:val="both"/>
        <w:rPr>
          <w:rFonts w:ascii="Times New Roman" w:hAnsi="Times New Roman" w:cs="Times New Roman"/>
          <w:iCs/>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9B04B6" w:rsidRPr="001A36F0" w:rsidTr="001A36F0">
        <w:tc>
          <w:tcPr>
            <w:tcW w:w="4781" w:type="dxa"/>
          </w:tcPr>
          <w:p w:rsidR="009B04B6" w:rsidRPr="001A36F0" w:rsidRDefault="009B04B6" w:rsidP="009B04B6">
            <w:pPr>
              <w:pStyle w:val="Text"/>
              <w:ind w:right="-255" w:firstLine="0"/>
              <w:jc w:val="center"/>
              <w:rPr>
                <w:iCs/>
                <w:lang w:val="uz-Cyrl-UZ"/>
              </w:rPr>
            </w:pPr>
            <m:oMath>
              <m:r>
                <w:rPr>
                  <w:rFonts w:ascii="Cambria Math" w:hAnsi="Cambria Math"/>
                  <w:lang w:val="uz-Cyrl-UZ"/>
                </w:rPr>
                <m:t>h</m:t>
              </m:r>
              <m:d>
                <m:dPr>
                  <m:ctrlPr>
                    <w:rPr>
                      <w:rFonts w:ascii="Cambria Math" w:hAnsi="Cambria Math"/>
                      <w:i/>
                      <w:iCs/>
                      <w:lang w:val="uz-Cyrl-UZ"/>
                    </w:rPr>
                  </m:ctrlPr>
                </m:dPr>
                <m:e>
                  <m:r>
                    <w:rPr>
                      <w:rFonts w:ascii="Cambria Math" w:hAnsi="Cambria Math"/>
                      <w:lang w:val="uz-Cyrl-UZ"/>
                    </w:rPr>
                    <m:t>k</m:t>
                  </m:r>
                </m:e>
              </m:d>
              <m:r>
                <w:rPr>
                  <w:rFonts w:ascii="Cambria Math" w:hAnsi="Cambria Math"/>
                  <w:lang w:val="uz-Cyrl-UZ"/>
                </w:rPr>
                <m:t>=</m:t>
              </m:r>
              <m:sSup>
                <m:sSupPr>
                  <m:ctrlPr>
                    <w:rPr>
                      <w:rFonts w:ascii="Cambria Math" w:hAnsi="Cambria Math"/>
                      <w:i/>
                      <w:iCs/>
                      <w:lang w:val="uz-Cyrl-UZ"/>
                    </w:rPr>
                  </m:ctrlPr>
                </m:sSupPr>
                <m:e>
                  <m:d>
                    <m:dPr>
                      <m:begChr m:val="["/>
                      <m:endChr m:val="]"/>
                      <m:ctrlPr>
                        <w:rPr>
                          <w:rFonts w:ascii="Cambria Math" w:hAnsi="Cambria Math"/>
                          <w:i/>
                          <w:iCs/>
                          <w:lang w:val="uz-Cyrl-UZ"/>
                        </w:rPr>
                      </m:ctrlPr>
                    </m:dPr>
                    <m:e>
                      <m:r>
                        <w:rPr>
                          <w:rFonts w:ascii="Cambria Math" w:hAnsi="Cambria Math"/>
                          <w:lang w:val="uz-Cyrl-UZ"/>
                        </w:rPr>
                        <m:t>y</m:t>
                      </m:r>
                      <m:d>
                        <m:dPr>
                          <m:ctrlPr>
                            <w:rPr>
                              <w:rFonts w:ascii="Cambria Math" w:hAnsi="Cambria Math"/>
                              <w:i/>
                              <w:iCs/>
                              <w:lang w:val="uz-Cyrl-UZ"/>
                            </w:rPr>
                          </m:ctrlPr>
                        </m:dPr>
                        <m:e>
                          <m:r>
                            <w:rPr>
                              <w:rFonts w:ascii="Cambria Math" w:hAnsi="Cambria Math"/>
                              <w:lang w:val="uz-Cyrl-UZ"/>
                            </w:rPr>
                            <m:t>k-1</m:t>
                          </m:r>
                        </m:e>
                      </m:d>
                      <m:r>
                        <w:rPr>
                          <w:rFonts w:ascii="Cambria Math" w:hAnsi="Cambria Math"/>
                          <w:lang w:val="uz-Cyrl-UZ"/>
                        </w:rPr>
                        <m:t>,u</m:t>
                      </m:r>
                      <m:d>
                        <m:dPr>
                          <m:ctrlPr>
                            <w:rPr>
                              <w:rFonts w:ascii="Cambria Math" w:hAnsi="Cambria Math"/>
                              <w:i/>
                              <w:iCs/>
                              <w:lang w:val="uz-Cyrl-UZ"/>
                            </w:rPr>
                          </m:ctrlPr>
                        </m:dPr>
                        <m:e>
                          <m:r>
                            <w:rPr>
                              <w:rFonts w:ascii="Cambria Math" w:hAnsi="Cambria Math"/>
                              <w:lang w:val="uz-Cyrl-UZ"/>
                            </w:rPr>
                            <m:t>k-1</m:t>
                          </m:r>
                        </m:e>
                      </m:d>
                      <m:r>
                        <w:rPr>
                          <w:rFonts w:ascii="Cambria Math" w:hAnsi="Cambria Math"/>
                          <w:lang w:val="uz-Cyrl-UZ"/>
                        </w:rPr>
                        <m:t>,u</m:t>
                      </m:r>
                      <m:d>
                        <m:dPr>
                          <m:ctrlPr>
                            <w:rPr>
                              <w:rFonts w:ascii="Cambria Math" w:hAnsi="Cambria Math"/>
                              <w:i/>
                              <w:iCs/>
                              <w:lang w:val="uz-Cyrl-UZ"/>
                            </w:rPr>
                          </m:ctrlPr>
                        </m:dPr>
                        <m:e>
                          <m:r>
                            <w:rPr>
                              <w:rFonts w:ascii="Cambria Math" w:hAnsi="Cambria Math"/>
                              <w:lang w:val="uz-Cyrl-UZ"/>
                            </w:rPr>
                            <m:t>k-2</m:t>
                          </m:r>
                        </m:e>
                      </m:d>
                      <m:r>
                        <w:rPr>
                          <w:rFonts w:ascii="Cambria Math" w:hAnsi="Cambria Math"/>
                          <w:lang w:val="uz-Cyrl-UZ"/>
                        </w:rPr>
                        <m:t>,…,u</m:t>
                      </m:r>
                      <m:d>
                        <m:dPr>
                          <m:ctrlPr>
                            <w:rPr>
                              <w:rFonts w:ascii="Cambria Math" w:hAnsi="Cambria Math"/>
                              <w:i/>
                              <w:iCs/>
                              <w:lang w:val="uz-Cyrl-UZ"/>
                            </w:rPr>
                          </m:ctrlPr>
                        </m:dPr>
                        <m:e>
                          <m:r>
                            <w:rPr>
                              <w:rFonts w:ascii="Cambria Math" w:hAnsi="Cambria Math"/>
                              <w:lang w:val="uz-Cyrl-UZ"/>
                            </w:rPr>
                            <m:t>k-m</m:t>
                          </m:r>
                        </m:e>
                      </m:d>
                    </m:e>
                  </m:d>
                </m:e>
                <m:sup>
                  <m:r>
                    <w:rPr>
                      <w:rFonts w:ascii="Cambria Math" w:hAnsi="Cambria Math"/>
                      <w:lang w:val="uz-Cyrl-UZ"/>
                    </w:rPr>
                    <m:t>T</m:t>
                  </m:r>
                </m:sup>
              </m:sSup>
            </m:oMath>
            <w:r w:rsidRPr="001A36F0">
              <w:rPr>
                <w:iCs/>
                <w:lang w:val="uz-Cyrl-UZ"/>
              </w:rPr>
              <w:t>.</w:t>
            </w:r>
          </w:p>
        </w:tc>
        <w:tc>
          <w:tcPr>
            <w:tcW w:w="450" w:type="dxa"/>
            <w:vAlign w:val="center"/>
          </w:tcPr>
          <w:p w:rsidR="009B04B6" w:rsidRPr="001A36F0" w:rsidRDefault="009B04B6" w:rsidP="009B04B6">
            <w:pPr>
              <w:pStyle w:val="Text"/>
              <w:ind w:firstLine="0"/>
              <w:jc w:val="center"/>
              <w:rPr>
                <w:lang w:val="uz-Cyrl-UZ"/>
              </w:rPr>
            </w:pPr>
            <w:r w:rsidRPr="001A36F0">
              <w:rPr>
                <w:lang w:val="uz-Cyrl-UZ"/>
              </w:rPr>
              <w:t>(5)</w:t>
            </w:r>
          </w:p>
        </w:tc>
      </w:tr>
    </w:tbl>
    <w:p w:rsidR="009B04B6" w:rsidRPr="001A36F0" w:rsidRDefault="009B04B6" w:rsidP="009B04B6">
      <w:pPr>
        <w:pStyle w:val="HTMLPreformatted"/>
        <w:spacing w:line="21" w:lineRule="atLeast"/>
        <w:ind w:firstLine="204"/>
        <w:jc w:val="both"/>
        <w:rPr>
          <w:rFonts w:ascii="Times New Roman" w:hAnsi="Times New Roman" w:cs="Times New Roman"/>
          <w:lang w:val="uz-Cyrl-UZ"/>
        </w:rPr>
      </w:pPr>
    </w:p>
    <w:p w:rsidR="009B04B6" w:rsidRPr="001A36F0" w:rsidRDefault="009B04B6" w:rsidP="009B04B6">
      <w:pPr>
        <w:pStyle w:val="Text"/>
        <w:spacing w:line="21" w:lineRule="atLeast"/>
        <w:ind w:firstLine="204"/>
        <w:rPr>
          <w:iCs/>
          <w:lang w:val="uz-Cyrl-UZ"/>
        </w:rPr>
      </w:pPr>
      <w:r w:rsidRPr="001A36F0">
        <w:rPr>
          <w:lang w:val="uz-Cyrl-UZ"/>
        </w:rPr>
        <w:lastRenderedPageBreak/>
        <w:t xml:space="preserve">U gornjoj jednačini </w:t>
      </w:r>
      <m:oMath>
        <m:r>
          <w:rPr>
            <w:rFonts w:ascii="Cambria Math" w:hAnsi="Cambria Math"/>
            <w:lang w:val="uz-Cyrl-UZ"/>
          </w:rPr>
          <m:t>y</m:t>
        </m:r>
        <m:d>
          <m:dPr>
            <m:ctrlPr>
              <w:rPr>
                <w:rFonts w:ascii="Cambria Math" w:hAnsi="Cambria Math"/>
                <w:i/>
                <w:iCs/>
                <w:lang w:val="uz-Cyrl-UZ"/>
              </w:rPr>
            </m:ctrlPr>
          </m:dPr>
          <m:e>
            <m:r>
              <w:rPr>
                <w:rFonts w:ascii="Cambria Math" w:hAnsi="Cambria Math"/>
                <w:lang w:val="uz-Cyrl-UZ"/>
              </w:rPr>
              <m:t>k</m:t>
            </m:r>
          </m:e>
        </m:d>
      </m:oMath>
      <w:r w:rsidRPr="001A36F0">
        <w:rPr>
          <w:iCs/>
          <w:lang w:val="uz-Cyrl-UZ"/>
        </w:rPr>
        <w:t xml:space="preserve"> </w:t>
      </w:r>
      <w:r w:rsidR="00CD220F" w:rsidRPr="001A36F0">
        <w:rPr>
          <w:iCs/>
          <w:lang w:val="uz-Cyrl-UZ"/>
        </w:rPr>
        <w:t xml:space="preserve">je izlazni signal, a </w:t>
      </w:r>
      <m:oMath>
        <m:r>
          <w:rPr>
            <w:rFonts w:ascii="Cambria Math" w:hAnsi="Cambria Math"/>
            <w:lang w:val="uz-Cyrl-UZ"/>
          </w:rPr>
          <m:t>u</m:t>
        </m:r>
        <m:d>
          <m:dPr>
            <m:ctrlPr>
              <w:rPr>
                <w:rFonts w:ascii="Cambria Math" w:hAnsi="Cambria Math"/>
                <w:i/>
                <w:iCs/>
                <w:lang w:val="uz-Cyrl-UZ"/>
              </w:rPr>
            </m:ctrlPr>
          </m:dPr>
          <m:e>
            <m:r>
              <w:rPr>
                <w:rFonts w:ascii="Cambria Math" w:hAnsi="Cambria Math"/>
                <w:lang w:val="uz-Cyrl-UZ"/>
              </w:rPr>
              <m:t>k</m:t>
            </m:r>
          </m:e>
        </m:d>
      </m:oMath>
      <w:r w:rsidR="00CD220F" w:rsidRPr="001A36F0">
        <w:rPr>
          <w:iCs/>
          <w:lang w:val="uz-Cyrl-UZ"/>
        </w:rPr>
        <w:t xml:space="preserve"> ulazni signal. Greška procene modela biće:</w:t>
      </w:r>
    </w:p>
    <w:p w:rsidR="00CD220F" w:rsidRPr="001A36F0" w:rsidRDefault="00CD220F" w:rsidP="009B04B6">
      <w:pPr>
        <w:pStyle w:val="Text"/>
        <w:spacing w:line="21" w:lineRule="atLeast"/>
        <w:ind w:firstLine="204"/>
        <w:rPr>
          <w:iCs/>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CD220F" w:rsidRPr="001A36F0" w:rsidTr="001A36F0">
        <w:tc>
          <w:tcPr>
            <w:tcW w:w="4781" w:type="dxa"/>
          </w:tcPr>
          <w:p w:rsidR="00CD220F" w:rsidRPr="001A36F0" w:rsidRDefault="00CD220F" w:rsidP="001A36F0">
            <w:pPr>
              <w:pStyle w:val="Text"/>
              <w:ind w:right="-538" w:firstLine="0"/>
              <w:jc w:val="center"/>
              <w:rPr>
                <w:lang w:val="uz-Cyrl-UZ"/>
              </w:rPr>
            </w:pPr>
            <m:oMath>
              <m:r>
                <w:rPr>
                  <w:rFonts w:ascii="Cambria Math" w:hAnsi="Cambria Math"/>
                  <w:lang w:val="uz-Cyrl-UZ"/>
                </w:rPr>
                <m:t>e</m:t>
              </m:r>
              <m:d>
                <m:dPr>
                  <m:ctrlPr>
                    <w:rPr>
                      <w:rFonts w:ascii="Cambria Math" w:hAnsi="Cambria Math"/>
                      <w:i/>
                      <w:iCs/>
                      <w:lang w:val="uz-Cyrl-UZ"/>
                    </w:rPr>
                  </m:ctrlPr>
                </m:dPr>
                <m:e>
                  <m:r>
                    <w:rPr>
                      <w:rFonts w:ascii="Cambria Math" w:hAnsi="Cambria Math"/>
                      <w:lang w:val="uz-Cyrl-UZ"/>
                    </w:rPr>
                    <m:t>k</m:t>
                  </m:r>
                </m:e>
              </m:d>
              <m:r>
                <w:rPr>
                  <w:rFonts w:ascii="Cambria Math" w:hAnsi="Cambria Math"/>
                  <w:lang w:val="uz-Cyrl-UZ"/>
                </w:rPr>
                <m:t>=y</m:t>
              </m:r>
              <m:d>
                <m:dPr>
                  <m:ctrlPr>
                    <w:rPr>
                      <w:rFonts w:ascii="Cambria Math" w:hAnsi="Cambria Math"/>
                      <w:i/>
                      <w:iCs/>
                      <w:lang w:val="uz-Cyrl-UZ"/>
                    </w:rPr>
                  </m:ctrlPr>
                </m:dPr>
                <m:e>
                  <m:r>
                    <w:rPr>
                      <w:rFonts w:ascii="Cambria Math" w:hAnsi="Cambria Math"/>
                      <w:lang w:val="uz-Cyrl-UZ"/>
                    </w:rPr>
                    <m:t>k</m:t>
                  </m:r>
                </m:e>
              </m:d>
              <m:r>
                <w:rPr>
                  <w:rFonts w:ascii="Cambria Math" w:hAnsi="Cambria Math"/>
                  <w:lang w:val="uz-Cyrl-UZ"/>
                </w:rPr>
                <m:t>-</m:t>
              </m:r>
              <m:sSup>
                <m:sSupPr>
                  <m:ctrlPr>
                    <w:rPr>
                      <w:rFonts w:ascii="Cambria Math" w:hAnsi="Cambria Math"/>
                      <w:i/>
                      <w:iCs/>
                      <w:lang w:val="uz-Cyrl-UZ"/>
                    </w:rPr>
                  </m:ctrlPr>
                </m:sSupPr>
                <m:e>
                  <m:acc>
                    <m:accPr>
                      <m:ctrlPr>
                        <w:rPr>
                          <w:rFonts w:ascii="Cambria Math" w:hAnsi="Cambria Math"/>
                          <w:i/>
                          <w:iCs/>
                          <w:lang w:val="uz-Cyrl-UZ"/>
                        </w:rPr>
                      </m:ctrlPr>
                    </m:accPr>
                    <m:e>
                      <m:r>
                        <w:rPr>
                          <w:rFonts w:ascii="Cambria Math" w:hAnsi="Cambria Math"/>
                          <w:lang w:val="uz-Cyrl-UZ"/>
                        </w:rPr>
                        <m:t>θ</m:t>
                      </m:r>
                    </m:e>
                  </m:acc>
                </m:e>
                <m:sup>
                  <m:r>
                    <w:rPr>
                      <w:rFonts w:ascii="Cambria Math" w:hAnsi="Cambria Math"/>
                      <w:lang w:val="uz-Cyrl-UZ"/>
                    </w:rPr>
                    <m:t>T</m:t>
                  </m:r>
                </m:sup>
              </m:sSup>
              <m:r>
                <w:rPr>
                  <w:rFonts w:ascii="Cambria Math" w:hAnsi="Cambria Math"/>
                  <w:lang w:val="uz-Cyrl-UZ"/>
                </w:rPr>
                <m:t>(k-1)</m:t>
              </m:r>
              <m:r>
                <w:rPr>
                  <w:rFonts w:ascii="Cambria Math" w:hAnsi="Cambria Math"/>
                  <w:lang w:val="uz-Cyrl-UZ"/>
                </w:rPr>
                <m:t>h(k)</m:t>
              </m:r>
            </m:oMath>
            <w:r w:rsidRPr="001A36F0">
              <w:rPr>
                <w:iCs/>
                <w:lang w:val="uz-Cyrl-UZ"/>
              </w:rPr>
              <w:t>.</w:t>
            </w:r>
          </w:p>
        </w:tc>
        <w:tc>
          <w:tcPr>
            <w:tcW w:w="450" w:type="dxa"/>
            <w:vAlign w:val="center"/>
          </w:tcPr>
          <w:p w:rsidR="00CD220F" w:rsidRPr="001A36F0" w:rsidRDefault="00CD220F" w:rsidP="00CD220F">
            <w:pPr>
              <w:pStyle w:val="Text"/>
              <w:ind w:firstLine="0"/>
              <w:jc w:val="center"/>
              <w:rPr>
                <w:lang w:val="uz-Cyrl-UZ"/>
              </w:rPr>
            </w:pPr>
            <w:r w:rsidRPr="001A36F0">
              <w:rPr>
                <w:lang w:val="uz-Cyrl-UZ"/>
              </w:rPr>
              <w:t>(6)</w:t>
            </w:r>
          </w:p>
        </w:tc>
      </w:tr>
    </w:tbl>
    <w:p w:rsidR="00CD220F" w:rsidRPr="001A36F0" w:rsidRDefault="00CD220F" w:rsidP="009B04B6">
      <w:pPr>
        <w:pStyle w:val="Text"/>
        <w:spacing w:line="21" w:lineRule="atLeast"/>
        <w:ind w:firstLine="204"/>
        <w:rPr>
          <w:lang w:val="uz-Cyrl-UZ"/>
        </w:rPr>
      </w:pPr>
    </w:p>
    <w:p w:rsidR="00CD220F" w:rsidRPr="001A36F0" w:rsidRDefault="00CD220F" w:rsidP="009B04B6">
      <w:pPr>
        <w:pStyle w:val="Text"/>
        <w:spacing w:line="21" w:lineRule="atLeast"/>
        <w:ind w:firstLine="204"/>
        <w:rPr>
          <w:lang w:val="uz-Cyrl-UZ"/>
        </w:rPr>
      </w:pPr>
      <w:r w:rsidRPr="001A36F0">
        <w:rPr>
          <w:lang w:val="uz-Cyrl-UZ"/>
        </w:rPr>
        <w:t>Parametri modela prepodešavaju se prema:</w:t>
      </w:r>
    </w:p>
    <w:p w:rsidR="00CD220F" w:rsidRPr="001A36F0" w:rsidRDefault="00CD220F" w:rsidP="009B04B6">
      <w:pPr>
        <w:pStyle w:val="Text"/>
        <w:spacing w:line="21" w:lineRule="atLeast"/>
        <w:ind w:firstLine="204"/>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CD220F" w:rsidRPr="001A36F0" w:rsidTr="001A36F0">
        <w:tc>
          <w:tcPr>
            <w:tcW w:w="4781" w:type="dxa"/>
          </w:tcPr>
          <w:p w:rsidR="00CD220F" w:rsidRPr="001A36F0" w:rsidRDefault="00BE2CFF" w:rsidP="001A36F0">
            <w:pPr>
              <w:pStyle w:val="Text"/>
              <w:ind w:right="-538" w:firstLine="0"/>
              <w:jc w:val="center"/>
              <w:rPr>
                <w:iCs/>
                <w:lang w:val="uz-Cyrl-UZ"/>
              </w:rPr>
            </w:pPr>
            <m:oMath>
              <m:acc>
                <m:accPr>
                  <m:ctrlPr>
                    <w:rPr>
                      <w:rFonts w:ascii="Cambria Math" w:hAnsi="Cambria Math"/>
                      <w:i/>
                      <w:iCs/>
                      <w:lang w:val="uz-Cyrl-UZ"/>
                    </w:rPr>
                  </m:ctrlPr>
                </m:accPr>
                <m:e>
                  <m:r>
                    <w:rPr>
                      <w:rFonts w:ascii="Cambria Math" w:hAnsi="Cambria Math"/>
                      <w:lang w:val="uz-Cyrl-UZ"/>
                    </w:rPr>
                    <m:t>θ</m:t>
                  </m:r>
                </m:e>
              </m:acc>
              <m:d>
                <m:dPr>
                  <m:ctrlPr>
                    <w:rPr>
                      <w:rFonts w:ascii="Cambria Math" w:hAnsi="Cambria Math"/>
                      <w:i/>
                      <w:iCs/>
                      <w:lang w:val="uz-Cyrl-UZ"/>
                    </w:rPr>
                  </m:ctrlPr>
                </m:dPr>
                <m:e>
                  <m:r>
                    <w:rPr>
                      <w:rFonts w:ascii="Cambria Math" w:hAnsi="Cambria Math"/>
                      <w:lang w:val="uz-Cyrl-UZ"/>
                    </w:rPr>
                    <m:t>k</m:t>
                  </m:r>
                </m:e>
              </m:d>
              <m:r>
                <w:rPr>
                  <w:rFonts w:ascii="Cambria Math" w:hAnsi="Cambria Math"/>
                  <w:lang w:val="uz-Cyrl-UZ"/>
                </w:rPr>
                <m:t>=</m:t>
              </m:r>
              <m:acc>
                <m:accPr>
                  <m:ctrlPr>
                    <w:rPr>
                      <w:rFonts w:ascii="Cambria Math" w:hAnsi="Cambria Math"/>
                      <w:i/>
                      <w:iCs/>
                      <w:lang w:val="uz-Cyrl-UZ"/>
                    </w:rPr>
                  </m:ctrlPr>
                </m:accPr>
                <m:e>
                  <m:r>
                    <w:rPr>
                      <w:rFonts w:ascii="Cambria Math" w:hAnsi="Cambria Math"/>
                      <w:lang w:val="uz-Cyrl-UZ"/>
                    </w:rPr>
                    <m:t>θ</m:t>
                  </m:r>
                </m:e>
              </m:acc>
              <m:d>
                <m:dPr>
                  <m:ctrlPr>
                    <w:rPr>
                      <w:rFonts w:ascii="Cambria Math" w:hAnsi="Cambria Math"/>
                      <w:i/>
                      <w:iCs/>
                      <w:lang w:val="uz-Cyrl-UZ"/>
                    </w:rPr>
                  </m:ctrlPr>
                </m:dPr>
                <m:e>
                  <m:r>
                    <w:rPr>
                      <w:rFonts w:ascii="Cambria Math" w:hAnsi="Cambria Math"/>
                      <w:lang w:val="uz-Cyrl-UZ"/>
                    </w:rPr>
                    <m:t>k-1</m:t>
                  </m:r>
                </m:e>
              </m:d>
              <m:r>
                <w:rPr>
                  <w:rFonts w:ascii="Cambria Math" w:hAnsi="Cambria Math"/>
                  <w:lang w:val="uz-Cyrl-UZ"/>
                </w:rPr>
                <m:t>+G</m:t>
              </m:r>
              <m:d>
                <m:dPr>
                  <m:ctrlPr>
                    <w:rPr>
                      <w:rFonts w:ascii="Cambria Math" w:hAnsi="Cambria Math"/>
                      <w:i/>
                      <w:iCs/>
                      <w:lang w:val="uz-Cyrl-UZ"/>
                    </w:rPr>
                  </m:ctrlPr>
                </m:dPr>
                <m:e>
                  <m:r>
                    <w:rPr>
                      <w:rFonts w:ascii="Cambria Math" w:hAnsi="Cambria Math"/>
                      <w:lang w:val="uz-Cyrl-UZ"/>
                    </w:rPr>
                    <m:t>k</m:t>
                  </m:r>
                </m:e>
              </m:d>
              <m:r>
                <w:rPr>
                  <w:rFonts w:ascii="Cambria Math" w:hAnsi="Cambria Math"/>
                  <w:lang w:val="uz-Cyrl-UZ"/>
                </w:rPr>
                <m:t>e(k)</m:t>
              </m:r>
            </m:oMath>
            <w:r w:rsidR="00CD220F" w:rsidRPr="001A36F0">
              <w:rPr>
                <w:iCs/>
                <w:lang w:val="uz-Cyrl-UZ"/>
              </w:rPr>
              <w:t>,</w:t>
            </w:r>
          </w:p>
        </w:tc>
        <w:tc>
          <w:tcPr>
            <w:tcW w:w="450" w:type="dxa"/>
            <w:vAlign w:val="center"/>
          </w:tcPr>
          <w:p w:rsidR="00CD220F" w:rsidRPr="001A36F0" w:rsidRDefault="00CD220F" w:rsidP="00CD220F">
            <w:pPr>
              <w:pStyle w:val="Text"/>
              <w:ind w:firstLine="0"/>
              <w:jc w:val="center"/>
              <w:rPr>
                <w:lang w:val="uz-Cyrl-UZ"/>
              </w:rPr>
            </w:pPr>
            <w:r w:rsidRPr="001A36F0">
              <w:rPr>
                <w:lang w:val="uz-Cyrl-UZ"/>
              </w:rPr>
              <w:t>(7)</w:t>
            </w:r>
          </w:p>
        </w:tc>
      </w:tr>
    </w:tbl>
    <w:p w:rsidR="00CD220F" w:rsidRPr="001A36F0" w:rsidRDefault="00CD220F" w:rsidP="009B04B6">
      <w:pPr>
        <w:pStyle w:val="Text"/>
        <w:spacing w:line="21" w:lineRule="atLeast"/>
        <w:ind w:firstLine="204"/>
        <w:rPr>
          <w:lang w:val="uz-Cyrl-UZ"/>
        </w:rPr>
      </w:pPr>
    </w:p>
    <w:p w:rsidR="00CD220F" w:rsidRPr="001A36F0" w:rsidRDefault="00CD220F" w:rsidP="009B04B6">
      <w:pPr>
        <w:pStyle w:val="Text"/>
        <w:spacing w:line="21" w:lineRule="atLeast"/>
        <w:ind w:firstLine="204"/>
        <w:rPr>
          <w:lang w:val="uz-Cyrl-UZ"/>
        </w:rPr>
      </w:pPr>
      <w:r w:rsidRPr="001A36F0">
        <w:rPr>
          <w:lang w:val="uz-Cyrl-UZ"/>
        </w:rPr>
        <w:t>gde je matrica pojačanja estimatora:</w:t>
      </w:r>
    </w:p>
    <w:p w:rsidR="00CD220F" w:rsidRPr="001A36F0" w:rsidRDefault="00CD220F" w:rsidP="009B04B6">
      <w:pPr>
        <w:pStyle w:val="Text"/>
        <w:spacing w:line="21" w:lineRule="atLeast"/>
        <w:ind w:firstLine="204"/>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CD220F" w:rsidRPr="001A36F0" w:rsidTr="001A36F0">
        <w:tc>
          <w:tcPr>
            <w:tcW w:w="4781" w:type="dxa"/>
          </w:tcPr>
          <w:p w:rsidR="00CD220F" w:rsidRPr="001A36F0" w:rsidRDefault="00CD220F" w:rsidP="001A36F0">
            <w:pPr>
              <w:pStyle w:val="Text"/>
              <w:ind w:right="-538" w:firstLine="0"/>
              <w:jc w:val="center"/>
              <w:rPr>
                <w:iCs/>
                <w:lang w:val="uz-Cyrl-UZ"/>
              </w:rPr>
            </w:pPr>
            <m:oMath>
              <m:r>
                <w:rPr>
                  <w:rFonts w:ascii="Cambria Math" w:hAnsi="Cambria Math"/>
                  <w:lang w:val="uz-Cyrl-UZ"/>
                </w:rPr>
                <m:t>G(k)=</m:t>
              </m:r>
              <m:f>
                <m:fPr>
                  <m:ctrlPr>
                    <w:rPr>
                      <w:rFonts w:ascii="Cambria Math" w:hAnsi="Cambria Math"/>
                      <w:i/>
                      <w:iCs/>
                      <w:lang w:val="uz-Cyrl-UZ"/>
                    </w:rPr>
                  </m:ctrlPr>
                </m:fPr>
                <m:num>
                  <m:r>
                    <w:rPr>
                      <w:rFonts w:ascii="Cambria Math" w:hAnsi="Cambria Math"/>
                      <w:lang w:val="uz-Cyrl-UZ"/>
                    </w:rPr>
                    <m:t>P</m:t>
                  </m:r>
                  <m:d>
                    <m:dPr>
                      <m:ctrlPr>
                        <w:rPr>
                          <w:rFonts w:ascii="Cambria Math" w:hAnsi="Cambria Math"/>
                          <w:i/>
                          <w:iCs/>
                          <w:lang w:val="uz-Cyrl-UZ"/>
                        </w:rPr>
                      </m:ctrlPr>
                    </m:dPr>
                    <m:e>
                      <m:r>
                        <w:rPr>
                          <w:rFonts w:ascii="Cambria Math" w:hAnsi="Cambria Math"/>
                          <w:lang w:val="uz-Cyrl-UZ"/>
                        </w:rPr>
                        <m:t>k-1</m:t>
                      </m:r>
                    </m:e>
                  </m:d>
                  <m:r>
                    <w:rPr>
                      <w:rFonts w:ascii="Cambria Math" w:hAnsi="Cambria Math"/>
                      <w:lang w:val="uz-Cyrl-UZ"/>
                    </w:rPr>
                    <m:t>h(k)</m:t>
                  </m:r>
                </m:num>
                <m:den>
                  <m:r>
                    <w:rPr>
                      <w:rFonts w:ascii="Cambria Math" w:hAnsi="Cambria Math"/>
                      <w:lang w:val="uz-Cyrl-UZ"/>
                    </w:rPr>
                    <m:t>ρ+</m:t>
                  </m:r>
                  <m:sSup>
                    <m:sSupPr>
                      <m:ctrlPr>
                        <w:rPr>
                          <w:rFonts w:ascii="Cambria Math" w:hAnsi="Cambria Math"/>
                          <w:i/>
                          <w:iCs/>
                          <w:lang w:val="uz-Cyrl-UZ"/>
                        </w:rPr>
                      </m:ctrlPr>
                    </m:sSupPr>
                    <m:e>
                      <m:r>
                        <w:rPr>
                          <w:rFonts w:ascii="Cambria Math" w:hAnsi="Cambria Math"/>
                          <w:lang w:val="uz-Cyrl-UZ"/>
                        </w:rPr>
                        <m:t>h</m:t>
                      </m:r>
                    </m:e>
                    <m:sup>
                      <m:r>
                        <w:rPr>
                          <w:rFonts w:ascii="Cambria Math" w:hAnsi="Cambria Math"/>
                          <w:lang w:val="uz-Cyrl-UZ"/>
                        </w:rPr>
                        <m:t>T</m:t>
                      </m:r>
                    </m:sup>
                  </m:sSup>
                  <m:d>
                    <m:dPr>
                      <m:ctrlPr>
                        <w:rPr>
                          <w:rFonts w:ascii="Cambria Math" w:hAnsi="Cambria Math"/>
                          <w:i/>
                          <w:iCs/>
                          <w:lang w:val="uz-Cyrl-UZ"/>
                        </w:rPr>
                      </m:ctrlPr>
                    </m:dPr>
                    <m:e>
                      <m:r>
                        <w:rPr>
                          <w:rFonts w:ascii="Cambria Math" w:hAnsi="Cambria Math"/>
                          <w:lang w:val="uz-Cyrl-UZ"/>
                        </w:rPr>
                        <m:t>k</m:t>
                      </m:r>
                    </m:e>
                  </m:d>
                  <m:r>
                    <w:rPr>
                      <w:rFonts w:ascii="Cambria Math" w:hAnsi="Cambria Math"/>
                      <w:lang w:val="uz-Cyrl-UZ"/>
                    </w:rPr>
                    <m:t>P</m:t>
                  </m:r>
                  <m:d>
                    <m:dPr>
                      <m:ctrlPr>
                        <w:rPr>
                          <w:rFonts w:ascii="Cambria Math" w:hAnsi="Cambria Math"/>
                          <w:i/>
                          <w:iCs/>
                          <w:lang w:val="uz-Cyrl-UZ"/>
                        </w:rPr>
                      </m:ctrlPr>
                    </m:dPr>
                    <m:e>
                      <m:r>
                        <w:rPr>
                          <w:rFonts w:ascii="Cambria Math" w:hAnsi="Cambria Math"/>
                          <w:lang w:val="uz-Cyrl-UZ"/>
                        </w:rPr>
                        <m:t>k-1</m:t>
                      </m:r>
                    </m:e>
                  </m:d>
                  <m:r>
                    <w:rPr>
                      <w:rFonts w:ascii="Cambria Math" w:hAnsi="Cambria Math"/>
                      <w:lang w:val="uz-Cyrl-UZ"/>
                    </w:rPr>
                    <m:t>h(k)</m:t>
                  </m:r>
                </m:den>
              </m:f>
            </m:oMath>
            <w:r w:rsidRPr="001A36F0">
              <w:rPr>
                <w:iCs/>
                <w:lang w:val="uz-Cyrl-UZ"/>
              </w:rPr>
              <w:t>.</w:t>
            </w:r>
          </w:p>
        </w:tc>
        <w:tc>
          <w:tcPr>
            <w:tcW w:w="450" w:type="dxa"/>
            <w:vAlign w:val="center"/>
          </w:tcPr>
          <w:p w:rsidR="00CD220F" w:rsidRPr="001A36F0" w:rsidRDefault="00CD220F" w:rsidP="00CD220F">
            <w:pPr>
              <w:pStyle w:val="Text"/>
              <w:ind w:firstLine="0"/>
              <w:jc w:val="center"/>
              <w:rPr>
                <w:lang w:val="uz-Cyrl-UZ"/>
              </w:rPr>
            </w:pPr>
            <w:r w:rsidRPr="001A36F0">
              <w:rPr>
                <w:lang w:val="uz-Cyrl-UZ"/>
              </w:rPr>
              <w:t>(8)</w:t>
            </w:r>
          </w:p>
        </w:tc>
      </w:tr>
    </w:tbl>
    <w:p w:rsidR="00CD220F" w:rsidRPr="001A36F0" w:rsidRDefault="00CD220F" w:rsidP="009B04B6">
      <w:pPr>
        <w:pStyle w:val="Text"/>
        <w:spacing w:line="21" w:lineRule="atLeast"/>
        <w:ind w:firstLine="204"/>
        <w:rPr>
          <w:lang w:val="uz-Cyrl-UZ"/>
        </w:rPr>
      </w:pPr>
    </w:p>
    <w:p w:rsidR="00CD220F" w:rsidRPr="001A36F0" w:rsidRDefault="00CD220F" w:rsidP="009B04B6">
      <w:pPr>
        <w:pStyle w:val="Text"/>
        <w:spacing w:line="21" w:lineRule="atLeast"/>
        <w:ind w:firstLine="204"/>
        <w:rPr>
          <w:iCs/>
          <w:lang w:val="uz-Cyrl-UZ"/>
        </w:rPr>
      </w:pPr>
      <w:r w:rsidRPr="001A36F0">
        <w:rPr>
          <w:lang w:val="uz-Cyrl-UZ"/>
        </w:rPr>
        <w:t xml:space="preserve">Faktor </w:t>
      </w:r>
      <m:oMath>
        <m:r>
          <w:rPr>
            <w:rFonts w:ascii="Cambria Math" w:hAnsi="Cambria Math"/>
            <w:lang w:val="uz-Cyrl-UZ"/>
          </w:rPr>
          <m:t>ρ</m:t>
        </m:r>
      </m:oMath>
      <w:r w:rsidRPr="001A36F0">
        <w:rPr>
          <w:iCs/>
          <w:lang w:val="uz-Cyrl-UZ"/>
        </w:rPr>
        <w:t xml:space="preserve"> je faktor zaboravljanja, dok je </w:t>
      </w:r>
      <m:oMath>
        <m:r>
          <w:rPr>
            <w:rFonts w:ascii="Cambria Math" w:hAnsi="Cambria Math"/>
            <w:lang w:val="uz-Cyrl-UZ"/>
          </w:rPr>
          <m:t>P</m:t>
        </m:r>
        <m:d>
          <m:dPr>
            <m:ctrlPr>
              <w:rPr>
                <w:rFonts w:ascii="Cambria Math" w:hAnsi="Cambria Math"/>
                <w:i/>
                <w:iCs/>
                <w:lang w:val="uz-Cyrl-UZ"/>
              </w:rPr>
            </m:ctrlPr>
          </m:dPr>
          <m:e>
            <m:r>
              <w:rPr>
                <w:rFonts w:ascii="Cambria Math" w:hAnsi="Cambria Math"/>
                <w:lang w:val="uz-Cyrl-UZ"/>
              </w:rPr>
              <m:t>k</m:t>
            </m:r>
          </m:e>
        </m:d>
      </m:oMath>
      <w:r w:rsidRPr="001A36F0">
        <w:rPr>
          <w:iCs/>
          <w:lang w:val="uz-Cyrl-UZ"/>
        </w:rPr>
        <w:t xml:space="preserve"> kovarijaciona matrica koja se u </w:t>
      </w:r>
      <w:r w:rsidRPr="001A36F0">
        <w:rPr>
          <w:i/>
          <w:iCs/>
          <w:lang w:val="uz-Cyrl-UZ"/>
        </w:rPr>
        <w:t>k</w:t>
      </w:r>
      <w:r w:rsidRPr="001A36F0">
        <w:rPr>
          <w:iCs/>
          <w:lang w:val="uz-Cyrl-UZ"/>
        </w:rPr>
        <w:t>-toj iteraciji podešava na sledeći način:</w:t>
      </w:r>
    </w:p>
    <w:p w:rsidR="00CD220F" w:rsidRPr="001A36F0" w:rsidRDefault="00CD220F" w:rsidP="009B04B6">
      <w:pPr>
        <w:pStyle w:val="Text"/>
        <w:spacing w:line="21" w:lineRule="atLeast"/>
        <w:ind w:firstLine="204"/>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0"/>
      </w:tblGrid>
      <w:tr w:rsidR="00CD220F" w:rsidRPr="001A36F0" w:rsidTr="001A36F0">
        <w:tc>
          <w:tcPr>
            <w:tcW w:w="4781" w:type="dxa"/>
          </w:tcPr>
          <w:p w:rsidR="00CD220F" w:rsidRPr="001A36F0" w:rsidRDefault="00CD220F" w:rsidP="001A36F0">
            <w:pPr>
              <w:pStyle w:val="Text"/>
              <w:ind w:right="-538" w:firstLine="0"/>
              <w:jc w:val="center"/>
              <w:rPr>
                <w:lang w:val="uz-Cyrl-UZ"/>
              </w:rPr>
            </w:pPr>
            <m:oMath>
              <m:r>
                <w:rPr>
                  <w:rFonts w:ascii="Cambria Math" w:hAnsi="Cambria Math"/>
                  <w:lang w:val="uz-Cyrl-UZ"/>
                </w:rPr>
                <m:t>P(k)=</m:t>
              </m:r>
              <m:f>
                <m:fPr>
                  <m:ctrlPr>
                    <w:rPr>
                      <w:rFonts w:ascii="Cambria Math" w:hAnsi="Cambria Math"/>
                      <w:i/>
                      <w:iCs/>
                      <w:lang w:val="uz-Cyrl-UZ"/>
                    </w:rPr>
                  </m:ctrlPr>
                </m:fPr>
                <m:num>
                  <m:r>
                    <w:rPr>
                      <w:rFonts w:ascii="Cambria Math" w:hAnsi="Cambria Math"/>
                      <w:lang w:val="uz-Cyrl-UZ"/>
                    </w:rPr>
                    <m:t>1</m:t>
                  </m:r>
                </m:num>
                <m:den>
                  <m:r>
                    <w:rPr>
                      <w:rFonts w:ascii="Cambria Math" w:hAnsi="Cambria Math"/>
                      <w:lang w:val="uz-Cyrl-UZ"/>
                    </w:rPr>
                    <m:t>ρ</m:t>
                  </m:r>
                </m:den>
              </m:f>
              <m:d>
                <m:dPr>
                  <m:begChr m:val="["/>
                  <m:endChr m:val="]"/>
                  <m:ctrlPr>
                    <w:rPr>
                      <w:rFonts w:ascii="Cambria Math" w:hAnsi="Cambria Math"/>
                      <w:i/>
                      <w:iCs/>
                      <w:lang w:val="uz-Cyrl-UZ"/>
                    </w:rPr>
                  </m:ctrlPr>
                </m:dPr>
                <m:e>
                  <m:r>
                    <w:rPr>
                      <w:rFonts w:ascii="Cambria Math" w:hAnsi="Cambria Math"/>
                      <w:lang w:val="uz-Cyrl-UZ"/>
                    </w:rPr>
                    <m:t>I-G</m:t>
                  </m:r>
                  <m:d>
                    <m:dPr>
                      <m:ctrlPr>
                        <w:rPr>
                          <w:rFonts w:ascii="Cambria Math" w:hAnsi="Cambria Math"/>
                          <w:i/>
                          <w:iCs/>
                          <w:lang w:val="uz-Cyrl-UZ"/>
                        </w:rPr>
                      </m:ctrlPr>
                    </m:dPr>
                    <m:e>
                      <m:r>
                        <w:rPr>
                          <w:rFonts w:ascii="Cambria Math" w:hAnsi="Cambria Math"/>
                          <w:lang w:val="uz-Cyrl-UZ"/>
                        </w:rPr>
                        <m:t>k</m:t>
                      </m:r>
                    </m:e>
                  </m:d>
                  <m:sSup>
                    <m:sSupPr>
                      <m:ctrlPr>
                        <w:rPr>
                          <w:rFonts w:ascii="Cambria Math" w:hAnsi="Cambria Math"/>
                          <w:i/>
                          <w:iCs/>
                          <w:lang w:val="uz-Cyrl-UZ"/>
                        </w:rPr>
                      </m:ctrlPr>
                    </m:sSupPr>
                    <m:e>
                      <m:r>
                        <w:rPr>
                          <w:rFonts w:ascii="Cambria Math" w:hAnsi="Cambria Math"/>
                          <w:lang w:val="uz-Cyrl-UZ"/>
                        </w:rPr>
                        <m:t>h</m:t>
                      </m:r>
                    </m:e>
                    <m:sup>
                      <m:r>
                        <w:rPr>
                          <w:rFonts w:ascii="Cambria Math" w:hAnsi="Cambria Math"/>
                          <w:lang w:val="uz-Cyrl-UZ"/>
                        </w:rPr>
                        <m:t>T</m:t>
                      </m:r>
                    </m:sup>
                  </m:sSup>
                  <m:d>
                    <m:dPr>
                      <m:ctrlPr>
                        <w:rPr>
                          <w:rFonts w:ascii="Cambria Math" w:hAnsi="Cambria Math"/>
                          <w:i/>
                          <w:iCs/>
                          <w:lang w:val="uz-Cyrl-UZ"/>
                        </w:rPr>
                      </m:ctrlPr>
                    </m:dPr>
                    <m:e>
                      <m:r>
                        <w:rPr>
                          <w:rFonts w:ascii="Cambria Math" w:hAnsi="Cambria Math"/>
                          <w:lang w:val="uz-Cyrl-UZ"/>
                        </w:rPr>
                        <m:t>k</m:t>
                      </m:r>
                    </m:e>
                  </m:d>
                </m:e>
              </m:d>
              <m:r>
                <w:rPr>
                  <w:rFonts w:ascii="Cambria Math" w:hAnsi="Cambria Math"/>
                  <w:lang w:val="uz-Cyrl-UZ"/>
                </w:rPr>
                <m:t>P(k-1)</m:t>
              </m:r>
            </m:oMath>
            <w:r w:rsidRPr="001A36F0">
              <w:rPr>
                <w:iCs/>
                <w:lang w:val="uz-Cyrl-UZ"/>
              </w:rPr>
              <w:t>.</w:t>
            </w:r>
          </w:p>
        </w:tc>
        <w:tc>
          <w:tcPr>
            <w:tcW w:w="450" w:type="dxa"/>
            <w:vAlign w:val="center"/>
          </w:tcPr>
          <w:p w:rsidR="00CD220F" w:rsidRPr="001A36F0" w:rsidRDefault="00CD220F" w:rsidP="001A36F0">
            <w:pPr>
              <w:pStyle w:val="Text"/>
              <w:ind w:firstLine="0"/>
              <w:jc w:val="center"/>
              <w:rPr>
                <w:lang w:val="uz-Cyrl-UZ"/>
              </w:rPr>
            </w:pPr>
            <w:r w:rsidRPr="001A36F0">
              <w:rPr>
                <w:lang w:val="uz-Cyrl-UZ"/>
              </w:rPr>
              <w:t>(9)</w:t>
            </w:r>
          </w:p>
        </w:tc>
      </w:tr>
    </w:tbl>
    <w:p w:rsidR="00CD220F" w:rsidRPr="001A36F0" w:rsidRDefault="00CD220F" w:rsidP="009B04B6">
      <w:pPr>
        <w:pStyle w:val="Text"/>
        <w:spacing w:line="21" w:lineRule="atLeast"/>
        <w:ind w:firstLine="204"/>
        <w:rPr>
          <w:lang w:val="uz-Cyrl-UZ"/>
        </w:rPr>
      </w:pPr>
    </w:p>
    <w:p w:rsidR="00CD220F" w:rsidRPr="001A36F0" w:rsidRDefault="00CD220F" w:rsidP="009B04B6">
      <w:pPr>
        <w:pStyle w:val="Text"/>
        <w:spacing w:line="21" w:lineRule="atLeast"/>
        <w:ind w:firstLine="204"/>
        <w:rPr>
          <w:iCs/>
          <w:lang w:val="uz-Cyrl-UZ"/>
        </w:rPr>
      </w:pPr>
      <w:r w:rsidRPr="001A36F0">
        <w:rPr>
          <w:lang w:val="uz-Cyrl-UZ"/>
        </w:rPr>
        <w:t xml:space="preserve">Kada se estimira vektor </w:t>
      </w:r>
      <m:oMath>
        <m:acc>
          <m:accPr>
            <m:ctrlPr>
              <w:rPr>
                <w:rFonts w:ascii="Cambria Math" w:hAnsi="Cambria Math"/>
                <w:i/>
                <w:iCs/>
                <w:lang w:val="uz-Cyrl-UZ"/>
              </w:rPr>
            </m:ctrlPr>
          </m:accPr>
          <m:e>
            <m:r>
              <w:rPr>
                <w:rFonts w:ascii="Cambria Math" w:hAnsi="Cambria Math"/>
                <w:lang w:val="uz-Cyrl-UZ"/>
              </w:rPr>
              <m:t>θ</m:t>
            </m:r>
          </m:e>
        </m:acc>
      </m:oMath>
      <w:r w:rsidR="00847C2C" w:rsidRPr="001A36F0">
        <w:rPr>
          <w:iCs/>
          <w:lang w:val="uz-Cyrl-UZ"/>
        </w:rPr>
        <w:t xml:space="preserve">, parametar </w:t>
      </w:r>
      <m:oMath>
        <m:acc>
          <m:accPr>
            <m:ctrlPr>
              <w:rPr>
                <w:rFonts w:ascii="Cambria Math" w:hAnsi="Cambria Math"/>
                <w:i/>
                <w:iCs/>
                <w:lang w:val="uz-Cyrl-UZ"/>
              </w:rPr>
            </m:ctrlPr>
          </m:accPr>
          <m:e>
            <m:r>
              <w:rPr>
                <w:rFonts w:ascii="Cambria Math" w:hAnsi="Cambria Math"/>
                <w:lang w:val="uz-Cyrl-UZ"/>
              </w:rPr>
              <m:t>a</m:t>
            </m:r>
            <m:r>
              <m:rPr>
                <m:nor/>
              </m:rPr>
              <w:rPr>
                <w:lang w:val="uz-Cyrl-UZ"/>
              </w:rPr>
              <m:t> </m:t>
            </m:r>
          </m:e>
        </m:acc>
      </m:oMath>
      <w:r w:rsidR="00847C2C" w:rsidRPr="001A36F0">
        <w:rPr>
          <w:iCs/>
          <w:lang w:val="uz-Cyrl-UZ"/>
        </w:rPr>
        <w:t xml:space="preserve">identifikovanog modela biće prvi član vektora </w:t>
      </w:r>
      <m:oMath>
        <m:acc>
          <m:accPr>
            <m:ctrlPr>
              <w:rPr>
                <w:rFonts w:ascii="Cambria Math" w:hAnsi="Cambria Math"/>
                <w:i/>
                <w:iCs/>
                <w:lang w:val="uz-Cyrl-UZ"/>
              </w:rPr>
            </m:ctrlPr>
          </m:accPr>
          <m:e>
            <m:r>
              <w:rPr>
                <w:rFonts w:ascii="Cambria Math" w:hAnsi="Cambria Math"/>
                <w:lang w:val="uz-Cyrl-UZ"/>
              </w:rPr>
              <m:t>θ</m:t>
            </m:r>
          </m:e>
        </m:acc>
      </m:oMath>
      <w:r w:rsidR="00847C2C" w:rsidRPr="001A36F0">
        <w:rPr>
          <w:iCs/>
          <w:lang w:val="uz-Cyrl-UZ"/>
        </w:rPr>
        <w:t xml:space="preserve">, dok izjednačavanjem realnog i estimiranog modela na nultoj učestanosti dobijamo parametre </w:t>
      </w:r>
      <m:oMath>
        <m:acc>
          <m:accPr>
            <m:ctrlPr>
              <w:rPr>
                <w:rFonts w:ascii="Cambria Math" w:hAnsi="Cambria Math"/>
                <w:i/>
                <w:iCs/>
                <w:lang w:val="uz-Cyrl-UZ"/>
              </w:rPr>
            </m:ctrlPr>
          </m:accPr>
          <m:e>
            <m:r>
              <w:rPr>
                <w:rFonts w:ascii="Cambria Math" w:hAnsi="Cambria Math"/>
                <w:lang w:val="uz-Cyrl-UZ"/>
              </w:rPr>
              <m:t>b</m:t>
            </m:r>
            <m:r>
              <m:rPr>
                <m:nor/>
              </m:rPr>
              <w:rPr>
                <w:lang w:val="uz-Cyrl-UZ"/>
              </w:rPr>
              <m:t> </m:t>
            </m:r>
          </m:e>
        </m:acc>
      </m:oMath>
      <w:r w:rsidR="00847C2C" w:rsidRPr="001A36F0">
        <w:rPr>
          <w:iCs/>
          <w:lang w:val="uz-Cyrl-UZ"/>
        </w:rPr>
        <w:t xml:space="preserve"> i </w:t>
      </w:r>
      <m:oMath>
        <m:acc>
          <m:accPr>
            <m:ctrlPr>
              <w:rPr>
                <w:rFonts w:ascii="Cambria Math" w:hAnsi="Cambria Math"/>
                <w:i/>
                <w:iCs/>
                <w:lang w:val="uz-Cyrl-UZ"/>
              </w:rPr>
            </m:ctrlPr>
          </m:accPr>
          <m:e>
            <m:r>
              <w:rPr>
                <w:rFonts w:ascii="Cambria Math" w:hAnsi="Cambria Math"/>
                <w:lang w:val="uz-Cyrl-UZ"/>
              </w:rPr>
              <m:t>d</m:t>
            </m:r>
            <m:r>
              <m:rPr>
                <m:nor/>
              </m:rPr>
              <w:rPr>
                <w:lang w:val="uz-Cyrl-UZ"/>
              </w:rPr>
              <m:t> </m:t>
            </m:r>
          </m:e>
        </m:acc>
      </m:oMath>
      <w:r w:rsidR="00847C2C" w:rsidRPr="001A36F0">
        <w:rPr>
          <w:iCs/>
          <w:lang w:val="uz-Cyrl-UZ"/>
        </w:rPr>
        <w:t>.</w:t>
      </w:r>
    </w:p>
    <w:p w:rsidR="00847C2C" w:rsidRPr="001A36F0" w:rsidRDefault="00847C2C" w:rsidP="009B04B6">
      <w:pPr>
        <w:pStyle w:val="Text"/>
        <w:spacing w:line="21" w:lineRule="atLeast"/>
        <w:ind w:firstLine="204"/>
        <w:rPr>
          <w:iCs/>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50"/>
      </w:tblGrid>
      <w:tr w:rsidR="00847C2C" w:rsidRPr="001A36F0" w:rsidTr="001A36F0">
        <w:tc>
          <w:tcPr>
            <w:tcW w:w="4781" w:type="dxa"/>
          </w:tcPr>
          <w:p w:rsidR="00847C2C" w:rsidRPr="001A36F0" w:rsidRDefault="00BE2CFF" w:rsidP="001A36F0">
            <w:pPr>
              <w:pStyle w:val="Text"/>
              <w:ind w:right="-538" w:firstLine="0"/>
              <w:jc w:val="center"/>
              <w:rPr>
                <w:iCs/>
                <w:lang w:val="uz-Cyrl-UZ"/>
              </w:rPr>
            </w:pPr>
            <m:oMath>
              <m:sSub>
                <m:sSubPr>
                  <m:ctrlPr>
                    <w:rPr>
                      <w:rFonts w:ascii="Cambria Math" w:hAnsi="Cambria Math"/>
                      <w:i/>
                      <w:iCs/>
                      <w:lang w:val="uz-Cyrl-UZ"/>
                    </w:rPr>
                  </m:ctrlPr>
                </m:sSubPr>
                <m:e>
                  <m:d>
                    <m:dPr>
                      <m:begChr m:val=""/>
                      <m:endChr m:val="|"/>
                      <m:ctrlPr>
                        <w:rPr>
                          <w:rFonts w:ascii="Cambria Math" w:hAnsi="Cambria Math"/>
                          <w:i/>
                          <w:iCs/>
                          <w:lang w:val="uz-Cyrl-UZ"/>
                        </w:rPr>
                      </m:ctrlPr>
                    </m:dPr>
                    <m:e>
                      <m:sSup>
                        <m:sSupPr>
                          <m:ctrlPr>
                            <w:rPr>
                              <w:rFonts w:ascii="Cambria Math" w:hAnsi="Cambria Math"/>
                              <w:i/>
                              <w:iCs/>
                              <w:lang w:val="uz-Cyrl-UZ"/>
                            </w:rPr>
                          </m:ctrlPr>
                        </m:sSupPr>
                        <m:e>
                          <m:r>
                            <w:rPr>
                              <w:rFonts w:ascii="Cambria Math" w:hAnsi="Cambria Math"/>
                              <w:lang w:val="uz-Cyrl-UZ"/>
                            </w:rPr>
                            <m:t>B(</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)z</m:t>
                          </m:r>
                        </m:e>
                        <m:sup>
                          <m:r>
                            <w:rPr>
                              <w:rFonts w:ascii="Cambria Math" w:hAnsi="Cambria Math"/>
                              <w:lang w:val="uz-Cyrl-UZ"/>
                            </w:rPr>
                            <m:t>-d</m:t>
                          </m:r>
                        </m:sup>
                      </m:sSup>
                    </m:e>
                  </m:d>
                </m:e>
                <m:sub>
                  <m:r>
                    <w:rPr>
                      <w:rFonts w:ascii="Cambria Math" w:hAnsi="Cambria Math"/>
                      <w:lang w:val="uz-Cyrl-UZ"/>
                    </w:rPr>
                    <m:t>z=</m:t>
                  </m:r>
                  <m:sSup>
                    <m:sSupPr>
                      <m:ctrlPr>
                        <w:rPr>
                          <w:rFonts w:ascii="Cambria Math" w:hAnsi="Cambria Math"/>
                          <w:i/>
                          <w:iCs/>
                          <w:lang w:val="uz-Cyrl-UZ"/>
                        </w:rPr>
                      </m:ctrlPr>
                    </m:sSupPr>
                    <m:e>
                      <m:r>
                        <w:rPr>
                          <w:rFonts w:ascii="Cambria Math" w:hAnsi="Cambria Math"/>
                          <w:lang w:val="uz-Cyrl-UZ"/>
                        </w:rPr>
                        <m:t>e</m:t>
                      </m:r>
                    </m:e>
                    <m:sup>
                      <m:r>
                        <w:rPr>
                          <w:rFonts w:ascii="Cambria Math" w:hAnsi="Cambria Math"/>
                          <w:lang w:val="uz-Cyrl-UZ"/>
                        </w:rPr>
                        <m:t>jωT</m:t>
                      </m:r>
                    </m:sup>
                  </m:sSup>
                </m:sub>
              </m:sSub>
              <m:r>
                <w:rPr>
                  <w:rFonts w:ascii="Cambria Math" w:hAnsi="Cambria Math"/>
                  <w:lang w:val="uz-Cyrl-UZ"/>
                </w:rPr>
                <m:t>=</m:t>
              </m:r>
              <m:sSub>
                <m:sSubPr>
                  <m:ctrlPr>
                    <w:rPr>
                      <w:rFonts w:ascii="Cambria Math" w:hAnsi="Cambria Math"/>
                      <w:i/>
                      <w:iCs/>
                      <w:lang w:val="uz-Cyrl-UZ"/>
                    </w:rPr>
                  </m:ctrlPr>
                </m:sSubPr>
                <m:e>
                  <m:d>
                    <m:dPr>
                      <m:begChr m:val=""/>
                      <m:endChr m:val="|"/>
                      <m:ctrlPr>
                        <w:rPr>
                          <w:rFonts w:ascii="Cambria Math" w:hAnsi="Cambria Math"/>
                          <w:i/>
                          <w:iCs/>
                          <w:lang w:val="uz-Cyrl-UZ"/>
                        </w:rPr>
                      </m:ctrlPr>
                    </m:dPr>
                    <m:e>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m</m:t>
                              </m:r>
                            </m:sub>
                          </m:sSub>
                        </m:e>
                      </m:acc>
                      <m:r>
                        <w:rPr>
                          <w:rFonts w:ascii="Cambria Math" w:hAnsi="Cambria Math"/>
                          <w:lang w:val="uz-Cyrl-UZ"/>
                        </w:rPr>
                        <m:t> (</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m:t>
                      </m:r>
                    </m:e>
                  </m:d>
                </m:e>
                <m:sub>
                  <m:r>
                    <w:rPr>
                      <w:rFonts w:ascii="Cambria Math" w:hAnsi="Cambria Math"/>
                      <w:lang w:val="uz-Cyrl-UZ"/>
                    </w:rPr>
                    <m:t>z=</m:t>
                  </m:r>
                  <m:sSup>
                    <m:sSupPr>
                      <m:ctrlPr>
                        <w:rPr>
                          <w:rFonts w:ascii="Cambria Math" w:hAnsi="Cambria Math"/>
                          <w:i/>
                          <w:iCs/>
                          <w:lang w:val="uz-Cyrl-UZ"/>
                        </w:rPr>
                      </m:ctrlPr>
                    </m:sSupPr>
                    <m:e>
                      <m:r>
                        <w:rPr>
                          <w:rFonts w:ascii="Cambria Math" w:hAnsi="Cambria Math"/>
                          <w:lang w:val="uz-Cyrl-UZ"/>
                        </w:rPr>
                        <m:t>e</m:t>
                      </m:r>
                    </m:e>
                    <m:sup>
                      <m:r>
                        <w:rPr>
                          <w:rFonts w:ascii="Cambria Math" w:hAnsi="Cambria Math"/>
                          <w:lang w:val="uz-Cyrl-UZ"/>
                        </w:rPr>
                        <m:t>jωT</m:t>
                      </m:r>
                    </m:sup>
                  </m:sSup>
                </m:sub>
              </m:sSub>
            </m:oMath>
            <w:r w:rsidR="00847C2C" w:rsidRPr="001A36F0">
              <w:rPr>
                <w:iCs/>
                <w:lang w:val="uz-Cyrl-UZ"/>
              </w:rPr>
              <w:t>.</w:t>
            </w:r>
          </w:p>
        </w:tc>
        <w:tc>
          <w:tcPr>
            <w:tcW w:w="450" w:type="dxa"/>
            <w:vAlign w:val="center"/>
          </w:tcPr>
          <w:p w:rsidR="00847C2C" w:rsidRPr="001A36F0" w:rsidRDefault="00847C2C" w:rsidP="00847C2C">
            <w:pPr>
              <w:pStyle w:val="Text"/>
              <w:ind w:firstLine="0"/>
              <w:jc w:val="center"/>
              <w:rPr>
                <w:lang w:val="uz-Cyrl-UZ"/>
              </w:rPr>
            </w:pPr>
            <w:r w:rsidRPr="001A36F0">
              <w:rPr>
                <w:lang w:val="uz-Cyrl-UZ"/>
              </w:rPr>
              <w:t>(10)</w:t>
            </w:r>
          </w:p>
        </w:tc>
      </w:tr>
    </w:tbl>
    <w:p w:rsidR="00847C2C" w:rsidRPr="001A36F0" w:rsidRDefault="00847C2C" w:rsidP="009B04B6">
      <w:pPr>
        <w:pStyle w:val="Text"/>
        <w:spacing w:line="21" w:lineRule="atLeast"/>
        <w:ind w:firstLine="204"/>
        <w:rPr>
          <w:iCs/>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50"/>
      </w:tblGrid>
      <w:tr w:rsidR="00847C2C" w:rsidRPr="001A36F0" w:rsidTr="001A36F0">
        <w:tc>
          <w:tcPr>
            <w:tcW w:w="4781" w:type="dxa"/>
          </w:tcPr>
          <w:p w:rsidR="00847C2C" w:rsidRPr="001A36F0" w:rsidRDefault="00BE2CFF" w:rsidP="001A36F0">
            <w:pPr>
              <w:pStyle w:val="Text"/>
              <w:ind w:right="-638" w:firstLine="0"/>
              <w:jc w:val="center"/>
              <w:rPr>
                <w:iCs/>
                <w:lang w:val="uz-Cyrl-UZ"/>
              </w:rPr>
            </w:pPr>
            <m:oMath>
              <m:f>
                <m:fPr>
                  <m:ctrlPr>
                    <w:rPr>
                      <w:rFonts w:ascii="Cambria Math" w:hAnsi="Cambria Math"/>
                      <w:i/>
                      <w:iCs/>
                      <w:lang w:val="uz-Cyrl-UZ"/>
                    </w:rPr>
                  </m:ctrlPr>
                </m:fPr>
                <m:num>
                  <m:sSub>
                    <m:sSubPr>
                      <m:ctrlPr>
                        <w:rPr>
                          <w:rFonts w:ascii="Cambria Math" w:hAnsi="Cambria Math"/>
                          <w:i/>
                          <w:iCs/>
                          <w:lang w:val="uz-Cyrl-UZ"/>
                        </w:rPr>
                      </m:ctrlPr>
                    </m:sSubPr>
                    <m:e>
                      <m:d>
                        <m:dPr>
                          <m:begChr m:val=""/>
                          <m:endChr m:val="|"/>
                          <m:ctrlPr>
                            <w:rPr>
                              <w:rFonts w:ascii="Cambria Math" w:hAnsi="Cambria Math"/>
                              <w:i/>
                              <w:iCs/>
                              <w:lang w:val="uz-Cyrl-UZ"/>
                            </w:rPr>
                          </m:ctrlPr>
                        </m:dPr>
                        <m:e>
                          <m:sSup>
                            <m:sSupPr>
                              <m:ctrlPr>
                                <w:rPr>
                                  <w:rFonts w:ascii="Cambria Math" w:hAnsi="Cambria Math"/>
                                  <w:i/>
                                  <w:iCs/>
                                  <w:lang w:val="uz-Cyrl-UZ"/>
                                </w:rPr>
                              </m:ctrlPr>
                            </m:sSupPr>
                            <m:e>
                              <m:r>
                                <w:rPr>
                                  <w:rFonts w:ascii="Cambria Math" w:hAnsi="Cambria Math"/>
                                  <w:lang w:val="uz-Cyrl-UZ"/>
                                </w:rPr>
                                <m:t>dB(</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)z</m:t>
                              </m:r>
                            </m:e>
                            <m:sup>
                              <m:r>
                                <w:rPr>
                                  <w:rFonts w:ascii="Cambria Math" w:hAnsi="Cambria Math"/>
                                  <w:lang w:val="uz-Cyrl-UZ"/>
                                </w:rPr>
                                <m:t>-d</m:t>
                              </m:r>
                            </m:sup>
                          </m:sSup>
                        </m:e>
                      </m:d>
                    </m:e>
                    <m:sub>
                      <m:r>
                        <w:rPr>
                          <w:rFonts w:ascii="Cambria Math" w:hAnsi="Cambria Math"/>
                          <w:lang w:val="uz-Cyrl-UZ"/>
                        </w:rPr>
                        <m:t>z=</m:t>
                      </m:r>
                      <m:sSup>
                        <m:sSupPr>
                          <m:ctrlPr>
                            <w:rPr>
                              <w:rFonts w:ascii="Cambria Math" w:hAnsi="Cambria Math"/>
                              <w:i/>
                              <w:iCs/>
                              <w:lang w:val="uz-Cyrl-UZ"/>
                            </w:rPr>
                          </m:ctrlPr>
                        </m:sSupPr>
                        <m:e>
                          <m:r>
                            <w:rPr>
                              <w:rFonts w:ascii="Cambria Math" w:hAnsi="Cambria Math"/>
                              <w:lang w:val="uz-Cyrl-UZ"/>
                            </w:rPr>
                            <m:t>e</m:t>
                          </m:r>
                        </m:e>
                        <m:sup>
                          <m:r>
                            <w:rPr>
                              <w:rFonts w:ascii="Cambria Math" w:hAnsi="Cambria Math"/>
                              <w:lang w:val="uz-Cyrl-UZ"/>
                            </w:rPr>
                            <m:t>jωT</m:t>
                          </m:r>
                        </m:sup>
                      </m:sSup>
                    </m:sub>
                  </m:sSub>
                </m:num>
                <m:den>
                  <m:r>
                    <w:rPr>
                      <w:rFonts w:ascii="Cambria Math" w:hAnsi="Cambria Math"/>
                      <w:lang w:val="uz-Cyrl-UZ"/>
                    </w:rPr>
                    <m:t>dω</m:t>
                  </m:r>
                </m:den>
              </m:f>
              <m:r>
                <w:rPr>
                  <w:rFonts w:ascii="Cambria Math" w:hAnsi="Cambria Math"/>
                  <w:lang w:val="uz-Cyrl-UZ"/>
                </w:rPr>
                <m:t>=</m:t>
              </m:r>
              <m:f>
                <m:fPr>
                  <m:ctrlPr>
                    <w:rPr>
                      <w:rFonts w:ascii="Cambria Math" w:hAnsi="Cambria Math"/>
                      <w:i/>
                      <w:iCs/>
                      <w:lang w:val="uz-Cyrl-UZ"/>
                    </w:rPr>
                  </m:ctrlPr>
                </m:fPr>
                <m:num>
                  <m:sSub>
                    <m:sSubPr>
                      <m:ctrlPr>
                        <w:rPr>
                          <w:rFonts w:ascii="Cambria Math" w:hAnsi="Cambria Math"/>
                          <w:i/>
                          <w:iCs/>
                          <w:lang w:val="uz-Cyrl-UZ"/>
                        </w:rPr>
                      </m:ctrlPr>
                    </m:sSubPr>
                    <m:e>
                      <m:d>
                        <m:dPr>
                          <m:begChr m:val=""/>
                          <m:endChr m:val="|"/>
                          <m:ctrlPr>
                            <w:rPr>
                              <w:rFonts w:ascii="Cambria Math" w:hAnsi="Cambria Math"/>
                              <w:i/>
                              <w:iCs/>
                              <w:lang w:val="uz-Cyrl-UZ"/>
                            </w:rPr>
                          </m:ctrlPr>
                        </m:dPr>
                        <m:e>
                          <m:r>
                            <w:rPr>
                              <w:rFonts w:ascii="Cambria Math" w:hAnsi="Cambria Math"/>
                              <w:lang w:val="uz-Cyrl-UZ"/>
                            </w:rPr>
                            <m:t>d</m:t>
                          </m:r>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m</m:t>
                                  </m:r>
                                </m:sub>
                              </m:sSub>
                            </m:e>
                          </m:acc>
                          <m:r>
                            <w:rPr>
                              <w:rFonts w:ascii="Cambria Math" w:hAnsi="Cambria Math"/>
                              <w:lang w:val="uz-Cyrl-UZ"/>
                            </w:rPr>
                            <m:t> (</m:t>
                          </m:r>
                          <m:sSup>
                            <m:sSupPr>
                              <m:ctrlPr>
                                <w:rPr>
                                  <w:rFonts w:ascii="Cambria Math" w:hAnsi="Cambria Math"/>
                                  <w:i/>
                                  <w:iCs/>
                                  <w:lang w:val="uz-Cyrl-UZ"/>
                                </w:rPr>
                              </m:ctrlPr>
                            </m:sSupPr>
                            <m:e>
                              <m:r>
                                <w:rPr>
                                  <w:rFonts w:ascii="Cambria Math" w:hAnsi="Cambria Math"/>
                                  <w:lang w:val="uz-Cyrl-UZ"/>
                                </w:rPr>
                                <m:t>z</m:t>
                              </m:r>
                            </m:e>
                            <m:sup>
                              <m:r>
                                <w:rPr>
                                  <w:rFonts w:ascii="Cambria Math" w:hAnsi="Cambria Math"/>
                                  <w:lang w:val="uz-Cyrl-UZ"/>
                                </w:rPr>
                                <m:t>-1</m:t>
                              </m:r>
                            </m:sup>
                          </m:sSup>
                          <m:r>
                            <w:rPr>
                              <w:rFonts w:ascii="Cambria Math" w:hAnsi="Cambria Math"/>
                              <w:lang w:val="uz-Cyrl-UZ"/>
                            </w:rPr>
                            <m:t>)</m:t>
                          </m:r>
                        </m:e>
                      </m:d>
                    </m:e>
                    <m:sub>
                      <m:r>
                        <w:rPr>
                          <w:rFonts w:ascii="Cambria Math" w:hAnsi="Cambria Math"/>
                          <w:lang w:val="uz-Cyrl-UZ"/>
                        </w:rPr>
                        <m:t>z=</m:t>
                      </m:r>
                      <m:sSup>
                        <m:sSupPr>
                          <m:ctrlPr>
                            <w:rPr>
                              <w:rFonts w:ascii="Cambria Math" w:hAnsi="Cambria Math"/>
                              <w:i/>
                              <w:iCs/>
                              <w:lang w:val="uz-Cyrl-UZ"/>
                            </w:rPr>
                          </m:ctrlPr>
                        </m:sSupPr>
                        <m:e>
                          <m:r>
                            <w:rPr>
                              <w:rFonts w:ascii="Cambria Math" w:hAnsi="Cambria Math"/>
                              <w:lang w:val="uz-Cyrl-UZ"/>
                            </w:rPr>
                            <m:t>e</m:t>
                          </m:r>
                        </m:e>
                        <m:sup>
                          <m:r>
                            <w:rPr>
                              <w:rFonts w:ascii="Cambria Math" w:hAnsi="Cambria Math"/>
                              <w:lang w:val="uz-Cyrl-UZ"/>
                            </w:rPr>
                            <m:t>jωT</m:t>
                          </m:r>
                        </m:sup>
                      </m:sSup>
                    </m:sub>
                  </m:sSub>
                </m:num>
                <m:den>
                  <m:r>
                    <w:rPr>
                      <w:rFonts w:ascii="Cambria Math" w:hAnsi="Cambria Math"/>
                      <w:lang w:val="uz-Cyrl-UZ"/>
                    </w:rPr>
                    <m:t>dω</m:t>
                  </m:r>
                </m:den>
              </m:f>
            </m:oMath>
            <w:r w:rsidR="00847C2C" w:rsidRPr="001A36F0">
              <w:rPr>
                <w:iCs/>
                <w:lang w:val="uz-Cyrl-UZ"/>
              </w:rPr>
              <w:t>.</w:t>
            </w:r>
          </w:p>
        </w:tc>
        <w:tc>
          <w:tcPr>
            <w:tcW w:w="450" w:type="dxa"/>
            <w:vAlign w:val="center"/>
          </w:tcPr>
          <w:p w:rsidR="00847C2C" w:rsidRPr="001A36F0" w:rsidRDefault="00847C2C" w:rsidP="00847C2C">
            <w:pPr>
              <w:pStyle w:val="Text"/>
              <w:ind w:firstLine="0"/>
              <w:jc w:val="center"/>
              <w:rPr>
                <w:lang w:val="uz-Cyrl-UZ"/>
              </w:rPr>
            </w:pPr>
            <w:r w:rsidRPr="001A36F0">
              <w:rPr>
                <w:lang w:val="uz-Cyrl-UZ"/>
              </w:rPr>
              <w:t>(11)</w:t>
            </w:r>
          </w:p>
        </w:tc>
      </w:tr>
    </w:tbl>
    <w:p w:rsidR="00847C2C" w:rsidRPr="001A36F0" w:rsidRDefault="00847C2C" w:rsidP="009B04B6">
      <w:pPr>
        <w:pStyle w:val="Text"/>
        <w:spacing w:line="21" w:lineRule="atLeast"/>
        <w:ind w:firstLine="204"/>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50"/>
      </w:tblGrid>
      <w:tr w:rsidR="00847C2C" w:rsidRPr="001A36F0" w:rsidTr="001A36F0">
        <w:tc>
          <w:tcPr>
            <w:tcW w:w="4781" w:type="dxa"/>
          </w:tcPr>
          <w:p w:rsidR="00847C2C" w:rsidRPr="001A36F0" w:rsidRDefault="00BE2CFF" w:rsidP="001A36F0">
            <w:pPr>
              <w:pStyle w:val="Text"/>
              <w:ind w:right="-638" w:firstLine="0"/>
              <w:jc w:val="center"/>
              <w:rPr>
                <w:iCs/>
                <w:lang w:val="uz-Cyrl-UZ"/>
              </w:rPr>
            </w:pPr>
            <m:oMath>
              <m:acc>
                <m:accPr>
                  <m:ctrlPr>
                    <w:rPr>
                      <w:rFonts w:ascii="Cambria Math" w:hAnsi="Cambria Math"/>
                      <w:i/>
                      <w:iCs/>
                      <w:lang w:val="uz-Cyrl-UZ"/>
                    </w:rPr>
                  </m:ctrlPr>
                </m:accPr>
                <m:e>
                  <m:r>
                    <w:rPr>
                      <w:rFonts w:ascii="Cambria Math" w:hAnsi="Cambria Math"/>
                      <w:lang w:val="uz-Cyrl-UZ"/>
                    </w:rPr>
                    <m:t>b</m:t>
                  </m:r>
                  <m:r>
                    <m:rPr>
                      <m:nor/>
                    </m:rPr>
                    <w:rPr>
                      <w:lang w:val="uz-Cyrl-UZ"/>
                    </w:rPr>
                    <m:t> </m:t>
                  </m:r>
                </m:e>
              </m:acc>
              <m:r>
                <w:rPr>
                  <w:rFonts w:ascii="Cambria Math" w:hAnsi="Cambria Math"/>
                  <w:lang w:val="uz-Cyrl-UZ"/>
                </w:rPr>
                <m:t>=</m:t>
              </m:r>
              <m:nary>
                <m:naryPr>
                  <m:chr m:val="∑"/>
                  <m:ctrlPr>
                    <w:rPr>
                      <w:rFonts w:ascii="Cambria Math" w:hAnsi="Cambria Math"/>
                      <w:i/>
                      <w:iCs/>
                      <w:lang w:val="uz-Cyrl-UZ"/>
                    </w:rPr>
                  </m:ctrlPr>
                </m:naryPr>
                <m:sub>
                  <m:r>
                    <w:rPr>
                      <w:rFonts w:ascii="Cambria Math" w:hAnsi="Cambria Math"/>
                      <w:lang w:val="uz-Cyrl-UZ"/>
                    </w:rPr>
                    <m:t>i=1</m:t>
                  </m:r>
                </m:sub>
                <m:sup>
                  <m:r>
                    <w:rPr>
                      <w:rFonts w:ascii="Cambria Math" w:hAnsi="Cambria Math"/>
                      <w:lang w:val="uz-Cyrl-UZ"/>
                    </w:rPr>
                    <m:t>l</m:t>
                  </m:r>
                </m:sup>
                <m:e>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i</m:t>
                          </m:r>
                        </m:sub>
                      </m:sSub>
                    </m:e>
                  </m:acc>
                </m:e>
              </m:nary>
            </m:oMath>
            <w:r w:rsidR="00847C2C" w:rsidRPr="001A36F0">
              <w:rPr>
                <w:iCs/>
                <w:lang w:val="uz-Cyrl-UZ"/>
              </w:rPr>
              <w:t>.</w:t>
            </w:r>
          </w:p>
        </w:tc>
        <w:tc>
          <w:tcPr>
            <w:tcW w:w="450" w:type="dxa"/>
            <w:vAlign w:val="center"/>
          </w:tcPr>
          <w:p w:rsidR="00847C2C" w:rsidRPr="001A36F0" w:rsidRDefault="00847C2C" w:rsidP="00847C2C">
            <w:pPr>
              <w:pStyle w:val="Text"/>
              <w:ind w:firstLine="0"/>
              <w:jc w:val="center"/>
              <w:rPr>
                <w:lang w:val="uz-Cyrl-UZ"/>
              </w:rPr>
            </w:pPr>
            <w:r w:rsidRPr="001A36F0">
              <w:rPr>
                <w:lang w:val="uz-Cyrl-UZ"/>
              </w:rPr>
              <w:t>(12)</w:t>
            </w:r>
          </w:p>
        </w:tc>
      </w:tr>
    </w:tbl>
    <w:p w:rsidR="00847C2C" w:rsidRPr="001A36F0" w:rsidRDefault="00847C2C" w:rsidP="009B04B6">
      <w:pPr>
        <w:pStyle w:val="Text"/>
        <w:spacing w:line="21" w:lineRule="atLeast"/>
        <w:ind w:firstLine="204"/>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50"/>
      </w:tblGrid>
      <w:tr w:rsidR="00847C2C" w:rsidRPr="001A36F0" w:rsidTr="001A36F0">
        <w:tc>
          <w:tcPr>
            <w:tcW w:w="4781" w:type="dxa"/>
          </w:tcPr>
          <w:p w:rsidR="00847C2C" w:rsidRPr="001A36F0" w:rsidRDefault="00BE2CFF" w:rsidP="001A36F0">
            <w:pPr>
              <w:pStyle w:val="Text"/>
              <w:ind w:right="-638" w:firstLine="0"/>
              <w:jc w:val="center"/>
              <w:rPr>
                <w:lang w:val="uz-Cyrl-UZ"/>
              </w:rPr>
            </w:pPr>
            <m:oMath>
              <m:acc>
                <m:accPr>
                  <m:ctrlPr>
                    <w:rPr>
                      <w:rFonts w:ascii="Cambria Math" w:hAnsi="Cambria Math"/>
                      <w:i/>
                      <w:iCs/>
                      <w:lang w:val="uz-Cyrl-UZ"/>
                    </w:rPr>
                  </m:ctrlPr>
                </m:accPr>
                <m:e>
                  <m:r>
                    <w:rPr>
                      <w:rFonts w:ascii="Cambria Math" w:hAnsi="Cambria Math"/>
                      <w:lang w:val="uz-Cyrl-UZ"/>
                    </w:rPr>
                    <m:t>d</m:t>
                  </m:r>
                  <m:r>
                    <m:rPr>
                      <m:nor/>
                    </m:rPr>
                    <w:rPr>
                      <w:lang w:val="uz-Cyrl-UZ"/>
                    </w:rPr>
                    <m:t> </m:t>
                  </m:r>
                </m:e>
              </m:acc>
              <m:r>
                <w:rPr>
                  <w:rFonts w:ascii="Cambria Math" w:hAnsi="Cambria Math"/>
                  <w:lang w:val="uz-Cyrl-UZ"/>
                </w:rPr>
                <m:t>=</m:t>
              </m:r>
              <m:d>
                <m:dPr>
                  <m:begChr m:val="["/>
                  <m:endChr m:val="]"/>
                  <m:ctrlPr>
                    <w:rPr>
                      <w:rFonts w:ascii="Cambria Math" w:hAnsi="Cambria Math"/>
                      <w:i/>
                      <w:iCs/>
                      <w:lang w:val="uz-Cyrl-UZ"/>
                    </w:rPr>
                  </m:ctrlPr>
                </m:dPr>
                <m:e>
                  <m:f>
                    <m:fPr>
                      <m:ctrlPr>
                        <w:rPr>
                          <w:rFonts w:ascii="Cambria Math" w:hAnsi="Cambria Math"/>
                          <w:i/>
                          <w:iCs/>
                          <w:lang w:val="uz-Cyrl-UZ"/>
                        </w:rPr>
                      </m:ctrlPr>
                    </m:fPr>
                    <m:num>
                      <m:nary>
                        <m:naryPr>
                          <m:chr m:val="∑"/>
                          <m:ctrlPr>
                            <w:rPr>
                              <w:rFonts w:ascii="Cambria Math" w:hAnsi="Cambria Math"/>
                              <w:i/>
                              <w:iCs/>
                              <w:lang w:val="uz-Cyrl-UZ"/>
                            </w:rPr>
                          </m:ctrlPr>
                        </m:naryPr>
                        <m:sub>
                          <m:r>
                            <w:rPr>
                              <w:rFonts w:ascii="Cambria Math" w:hAnsi="Cambria Math"/>
                              <w:lang w:val="uz-Cyrl-UZ"/>
                            </w:rPr>
                            <m:t>i=1</m:t>
                          </m:r>
                        </m:sub>
                        <m:sup>
                          <m:r>
                            <w:rPr>
                              <w:rFonts w:ascii="Cambria Math" w:hAnsi="Cambria Math"/>
                              <w:lang w:val="uz-Cyrl-UZ"/>
                            </w:rPr>
                            <m:t>l</m:t>
                          </m:r>
                        </m:sup>
                        <m:e>
                          <m:r>
                            <w:rPr>
                              <w:rFonts w:ascii="Cambria Math" w:hAnsi="Cambria Math"/>
                              <w:lang w:val="uz-Cyrl-UZ"/>
                            </w:rPr>
                            <m:t>i∙</m:t>
                          </m:r>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i</m:t>
                                  </m:r>
                                </m:sub>
                              </m:sSub>
                            </m:e>
                          </m:acc>
                        </m:e>
                      </m:nary>
                    </m:num>
                    <m:den>
                      <m:nary>
                        <m:naryPr>
                          <m:chr m:val="∑"/>
                          <m:ctrlPr>
                            <w:rPr>
                              <w:rFonts w:ascii="Cambria Math" w:hAnsi="Cambria Math"/>
                              <w:i/>
                              <w:iCs/>
                              <w:lang w:val="uz-Cyrl-UZ"/>
                            </w:rPr>
                          </m:ctrlPr>
                        </m:naryPr>
                        <m:sub>
                          <m:r>
                            <w:rPr>
                              <w:rFonts w:ascii="Cambria Math" w:hAnsi="Cambria Math"/>
                              <w:lang w:val="uz-Cyrl-UZ"/>
                            </w:rPr>
                            <m:t>i=1</m:t>
                          </m:r>
                        </m:sub>
                        <m:sup>
                          <m:r>
                            <w:rPr>
                              <w:rFonts w:ascii="Cambria Math" w:hAnsi="Cambria Math"/>
                              <w:lang w:val="uz-Cyrl-UZ"/>
                            </w:rPr>
                            <m:t>l</m:t>
                          </m:r>
                        </m:sup>
                        <m:e>
                          <m:acc>
                            <m:accPr>
                              <m:ctrlPr>
                                <w:rPr>
                                  <w:rFonts w:ascii="Cambria Math" w:hAnsi="Cambria Math"/>
                                  <w:i/>
                                  <w:iCs/>
                                  <w:lang w:val="uz-Cyrl-UZ"/>
                                </w:rPr>
                              </m:ctrlPr>
                            </m:accPr>
                            <m:e>
                              <m:sSub>
                                <m:sSubPr>
                                  <m:ctrlPr>
                                    <w:rPr>
                                      <w:rFonts w:ascii="Cambria Math" w:hAnsi="Cambria Math"/>
                                      <w:i/>
                                      <w:iCs/>
                                      <w:lang w:val="uz-Cyrl-UZ"/>
                                    </w:rPr>
                                  </m:ctrlPr>
                                </m:sSubPr>
                                <m:e>
                                  <m:r>
                                    <w:rPr>
                                      <w:rFonts w:ascii="Cambria Math" w:hAnsi="Cambria Math"/>
                                      <w:lang w:val="uz-Cyrl-UZ"/>
                                    </w:rPr>
                                    <m:t>b</m:t>
                                  </m:r>
                                </m:e>
                                <m:sub>
                                  <m:r>
                                    <w:rPr>
                                      <w:rFonts w:ascii="Cambria Math" w:hAnsi="Cambria Math"/>
                                      <w:lang w:val="uz-Cyrl-UZ"/>
                                    </w:rPr>
                                    <m:t>i</m:t>
                                  </m:r>
                                </m:sub>
                              </m:sSub>
                            </m:e>
                          </m:acc>
                        </m:e>
                      </m:nary>
                    </m:den>
                  </m:f>
                </m:e>
              </m:d>
              <m:r>
                <w:rPr>
                  <w:rFonts w:ascii="Cambria Math" w:hAnsi="Cambria Math"/>
                  <w:lang w:val="uz-Cyrl-UZ"/>
                </w:rPr>
                <m:t>-1</m:t>
              </m:r>
            </m:oMath>
            <w:r w:rsidR="00847C2C" w:rsidRPr="001A36F0">
              <w:rPr>
                <w:lang w:val="uz-Cyrl-UZ"/>
              </w:rPr>
              <w:t>.</w:t>
            </w:r>
          </w:p>
        </w:tc>
        <w:tc>
          <w:tcPr>
            <w:tcW w:w="450" w:type="dxa"/>
            <w:vAlign w:val="center"/>
          </w:tcPr>
          <w:p w:rsidR="00847C2C" w:rsidRPr="001A36F0" w:rsidRDefault="00847C2C" w:rsidP="00847C2C">
            <w:pPr>
              <w:pStyle w:val="Text"/>
              <w:ind w:firstLine="0"/>
              <w:jc w:val="center"/>
              <w:rPr>
                <w:lang w:val="uz-Cyrl-UZ"/>
              </w:rPr>
            </w:pPr>
            <w:r w:rsidRPr="001A36F0">
              <w:rPr>
                <w:lang w:val="uz-Cyrl-UZ"/>
              </w:rPr>
              <w:t>(13)</w:t>
            </w:r>
          </w:p>
        </w:tc>
      </w:tr>
    </w:tbl>
    <w:p w:rsidR="00847C2C" w:rsidRPr="001A36F0" w:rsidRDefault="00847C2C" w:rsidP="009B04B6">
      <w:pPr>
        <w:pStyle w:val="Text"/>
        <w:spacing w:line="21" w:lineRule="atLeast"/>
        <w:ind w:firstLine="204"/>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50"/>
      </w:tblGrid>
      <w:tr w:rsidR="00847C2C" w:rsidRPr="001A36F0" w:rsidTr="001A36F0">
        <w:tc>
          <w:tcPr>
            <w:tcW w:w="4781" w:type="dxa"/>
          </w:tcPr>
          <w:p w:rsidR="00847C2C" w:rsidRPr="001A36F0" w:rsidRDefault="00BE2CFF" w:rsidP="001A36F0">
            <w:pPr>
              <w:pStyle w:val="Text"/>
              <w:ind w:right="-638" w:firstLine="0"/>
              <w:jc w:val="center"/>
              <w:rPr>
                <w:lang w:val="uz-Cyrl-UZ"/>
              </w:rPr>
            </w:pPr>
            <m:oMath>
              <m:acc>
                <m:accPr>
                  <m:ctrlPr>
                    <w:rPr>
                      <w:rFonts w:ascii="Cambria Math" w:hAnsi="Cambria Math"/>
                      <w:i/>
                      <w:iCs/>
                      <w:lang w:val="uz-Cyrl-UZ"/>
                    </w:rPr>
                  </m:ctrlPr>
                </m:accPr>
                <m:e>
                  <m:r>
                    <w:rPr>
                      <w:rFonts w:ascii="Cambria Math" w:hAnsi="Cambria Math"/>
                      <w:lang w:val="uz-Cyrl-UZ"/>
                    </w:rPr>
                    <m:t>d</m:t>
                  </m:r>
                  <m:r>
                    <m:rPr>
                      <m:nor/>
                    </m:rPr>
                    <w:rPr>
                      <w:lang w:val="uz-Cyrl-UZ"/>
                    </w:rPr>
                    <m:t> </m:t>
                  </m:r>
                </m:e>
              </m:acc>
              <m:r>
                <w:rPr>
                  <w:rFonts w:ascii="Cambria Math" w:hAnsi="Cambria Math"/>
                  <w:lang w:val="uz-Cyrl-UZ"/>
                </w:rPr>
                <m:t>=INT</m:t>
              </m:r>
              <m:d>
                <m:dPr>
                  <m:ctrlPr>
                    <w:rPr>
                      <w:rFonts w:ascii="Cambria Math" w:hAnsi="Cambria Math"/>
                      <w:i/>
                      <w:iCs/>
                      <w:lang w:val="uz-Cyrl-UZ"/>
                    </w:rPr>
                  </m:ctrlPr>
                </m:dPr>
                <m:e>
                  <m:acc>
                    <m:accPr>
                      <m:ctrlPr>
                        <w:rPr>
                          <w:rFonts w:ascii="Cambria Math" w:hAnsi="Cambria Math"/>
                          <w:i/>
                          <w:iCs/>
                          <w:lang w:val="uz-Cyrl-UZ"/>
                        </w:rPr>
                      </m:ctrlPr>
                    </m:accPr>
                    <m:e>
                      <m:r>
                        <w:rPr>
                          <w:rFonts w:ascii="Cambria Math" w:hAnsi="Cambria Math"/>
                          <w:lang w:val="uz-Cyrl-UZ"/>
                        </w:rPr>
                        <m:t>d</m:t>
                      </m:r>
                      <m:r>
                        <m:rPr>
                          <m:nor/>
                        </m:rPr>
                        <w:rPr>
                          <w:lang w:val="uz-Cyrl-UZ"/>
                        </w:rPr>
                        <m:t> </m:t>
                      </m:r>
                    </m:e>
                  </m:acc>
                  <m:r>
                    <w:rPr>
                      <w:rFonts w:ascii="Cambria Math" w:hAnsi="Cambria Math"/>
                      <w:lang w:val="uz-Cyrl-UZ"/>
                    </w:rPr>
                    <m:t>+0.5</m:t>
                  </m:r>
                </m:e>
              </m:d>
            </m:oMath>
            <w:r w:rsidR="00847C2C" w:rsidRPr="001A36F0">
              <w:rPr>
                <w:iCs/>
                <w:lang w:val="uz-Cyrl-UZ"/>
              </w:rPr>
              <w:t>.</w:t>
            </w:r>
          </w:p>
        </w:tc>
        <w:tc>
          <w:tcPr>
            <w:tcW w:w="450" w:type="dxa"/>
            <w:vAlign w:val="center"/>
          </w:tcPr>
          <w:p w:rsidR="00847C2C" w:rsidRPr="001A36F0" w:rsidRDefault="00847C2C" w:rsidP="00847C2C">
            <w:pPr>
              <w:pStyle w:val="Text"/>
              <w:ind w:firstLine="0"/>
              <w:jc w:val="center"/>
              <w:rPr>
                <w:lang w:val="uz-Cyrl-UZ"/>
              </w:rPr>
            </w:pPr>
            <w:r w:rsidRPr="001A36F0">
              <w:rPr>
                <w:lang w:val="uz-Cyrl-UZ"/>
              </w:rPr>
              <w:t>(14)</w:t>
            </w:r>
          </w:p>
        </w:tc>
      </w:tr>
    </w:tbl>
    <w:p w:rsidR="00847C2C" w:rsidRPr="001A36F0" w:rsidRDefault="00847C2C" w:rsidP="009B04B6">
      <w:pPr>
        <w:pStyle w:val="Text"/>
        <w:spacing w:line="21" w:lineRule="atLeast"/>
        <w:ind w:firstLine="204"/>
        <w:rPr>
          <w:lang w:val="uz-Cyrl-UZ"/>
        </w:rPr>
      </w:pPr>
    </w:p>
    <w:p w:rsidR="00847C2C" w:rsidRPr="001A36F0" w:rsidRDefault="00F65AFC" w:rsidP="009B04B6">
      <w:pPr>
        <w:pStyle w:val="Text"/>
        <w:spacing w:line="21" w:lineRule="atLeast"/>
        <w:ind w:firstLine="204"/>
        <w:rPr>
          <w:lang w:val="uz-Cyrl-UZ"/>
        </w:rPr>
      </w:pPr>
      <w:r>
        <w:rPr>
          <w:lang w:val="uz-Cyrl-UZ"/>
        </w:rPr>
        <w:t>Pri identifikaciji biraju se početne vrednosti parametra modela, faktor zaboravljanja koji uzima vrednosti od 0 do 1, početna vrednost kovarijacione matrice, koja se obično uzima da bude</w:t>
      </w:r>
      <w:r w:rsidR="00AD36D5">
        <w:rPr>
          <w:lang w:val="uz-Cyrl-UZ"/>
        </w:rPr>
        <w:t xml:space="preserve"> </w:t>
      </w:r>
      <m:oMath>
        <m:r>
          <w:rPr>
            <w:rFonts w:ascii="Cambria Math" w:hAnsi="Cambria Math"/>
            <w:lang w:val="uz-Cyrl-UZ"/>
          </w:rPr>
          <m:t>P</m:t>
        </m:r>
        <m:d>
          <m:dPr>
            <m:ctrlPr>
              <w:rPr>
                <w:rFonts w:ascii="Cambria Math" w:hAnsi="Cambria Math"/>
                <w:i/>
                <w:iCs/>
                <w:lang w:val="uz-Cyrl-UZ"/>
              </w:rPr>
            </m:ctrlPr>
          </m:dPr>
          <m:e>
            <m:r>
              <w:rPr>
                <w:rFonts w:ascii="Cambria Math" w:hAnsi="Cambria Math"/>
                <w:lang w:val="uz-Cyrl-UZ"/>
              </w:rPr>
              <m:t>0</m:t>
            </m:r>
          </m:e>
        </m:d>
        <m:r>
          <w:rPr>
            <w:rFonts w:ascii="Cambria Math" w:hAnsi="Cambria Math"/>
            <w:lang w:val="uz-Cyrl-UZ"/>
          </w:rPr>
          <m:t>=αI</m:t>
        </m:r>
      </m:oMath>
      <w:r w:rsidR="00AD36D5">
        <w:rPr>
          <w:iCs/>
          <w:lang w:val="uz-Cyrl-UZ"/>
        </w:rPr>
        <w:t xml:space="preserve">, gde je </w:t>
      </w:r>
      <m:oMath>
        <m:r>
          <w:rPr>
            <w:rFonts w:ascii="Cambria Math" w:hAnsi="Cambria Math"/>
            <w:lang w:val="uz-Cyrl-UZ"/>
          </w:rPr>
          <m:t>α</m:t>
        </m:r>
      </m:oMath>
      <w:r w:rsidR="00AD36D5">
        <w:rPr>
          <w:iCs/>
          <w:lang w:val="uz-Cyrl-UZ"/>
        </w:rPr>
        <w:t xml:space="preserve"> velika vrednost.</w:t>
      </w:r>
      <w:r>
        <w:rPr>
          <w:lang w:val="uz-Cyrl-UZ"/>
        </w:rPr>
        <w:t xml:space="preserve"> </w:t>
      </w:r>
      <w:r w:rsidR="00847C2C" w:rsidRPr="001A36F0">
        <w:rPr>
          <w:lang w:val="uz-Cyrl-UZ"/>
        </w:rPr>
        <w:t xml:space="preserve">Kada se završi procena modela, mogu se podesiti parametri kontrolera. </w:t>
      </w:r>
    </w:p>
    <w:p w:rsidR="00847C2C" w:rsidRPr="001A36F0" w:rsidRDefault="00847C2C" w:rsidP="001A36F0">
      <w:pPr>
        <w:pStyle w:val="Heading1"/>
        <w:rPr>
          <w:lang w:val="uz-Cyrl-UZ"/>
        </w:rPr>
      </w:pPr>
      <w:r w:rsidRPr="001A36F0">
        <w:rPr>
          <w:lang w:val="uz-Cyrl-UZ"/>
        </w:rPr>
        <w:t>Upravljanje HVAC sistemom</w:t>
      </w:r>
    </w:p>
    <w:p w:rsidR="00847C2C" w:rsidRPr="001A36F0" w:rsidRDefault="00847C2C" w:rsidP="009B04B6">
      <w:pPr>
        <w:pStyle w:val="Text"/>
        <w:spacing w:line="21" w:lineRule="atLeast"/>
        <w:ind w:firstLine="204"/>
        <w:rPr>
          <w:lang w:val="uz-Cyrl-UZ"/>
        </w:rPr>
      </w:pPr>
      <w:r w:rsidRPr="001A36F0">
        <w:rPr>
          <w:lang w:val="uz-Cyrl-UZ"/>
        </w:rPr>
        <w:t xml:space="preserve">Nakon implementiranog algoritma identifikacije, zatvara se povratna sprega u sistemu i uvodi se kontroler. </w:t>
      </w:r>
    </w:p>
    <w:p w:rsidR="001A36F0" w:rsidRPr="001A36F0" w:rsidRDefault="00847C2C" w:rsidP="009B04B6">
      <w:pPr>
        <w:pStyle w:val="Text"/>
        <w:spacing w:line="21" w:lineRule="atLeast"/>
        <w:ind w:firstLine="204"/>
        <w:rPr>
          <w:lang w:val="uz-Cyrl-UZ"/>
        </w:rPr>
      </w:pPr>
      <w:r w:rsidRPr="001A36F0">
        <w:rPr>
          <w:lang w:val="uz-Cyrl-UZ"/>
        </w:rPr>
        <w:t xml:space="preserve">Tri različita kontrolera su testirana za ovaj sistem. Prvi je konvencionalni PI kontroler čiji se parametri podešavaju u toku simulacije prema dobijenim parametrima modela. Drugi je </w:t>
      </w:r>
      <w:r w:rsidR="001A36F0" w:rsidRPr="001A36F0">
        <w:rPr>
          <w:lang w:val="uz-Cyrl-UZ"/>
        </w:rPr>
        <w:t xml:space="preserve">takođe konvencionalni adaptivni PI regulator, s tim da je u povratnu spregu uključen i Smith-ov prediktor, da bi se poništilo dejstvo kašnjenja u sistemu i da bi se očuvale performanse kontrolera. Poslednji je Dahlin-ov regulator, koji predstavlja robusnu metodu upravljanja sistemima sa vremenskim kašnjenjem, gde se promenom parametra </w:t>
      </w:r>
      <m:oMath>
        <m:f>
          <m:fPr>
            <m:ctrlPr>
              <w:rPr>
                <w:rFonts w:ascii="Cambria Math" w:hAnsi="Cambria Math"/>
                <w:i/>
                <w:lang w:val="uz-Cyrl-UZ"/>
              </w:rPr>
            </m:ctrlPr>
          </m:fPr>
          <m:num>
            <m:r>
              <w:rPr>
                <w:rFonts w:ascii="Cambria Math" w:hAnsi="Cambria Math"/>
                <w:lang w:val="uz-Cyrl-UZ"/>
              </w:rPr>
              <m:t>1</m:t>
            </m:r>
          </m:num>
          <m:den>
            <m:r>
              <w:rPr>
                <w:rFonts w:ascii="Cambria Math" w:hAnsi="Cambria Math"/>
                <w:lang w:val="uz-Cyrl-UZ"/>
              </w:rPr>
              <m:t>λ</m:t>
            </m:r>
          </m:den>
        </m:f>
      </m:oMath>
      <w:r w:rsidR="001A36F0" w:rsidRPr="001A36F0">
        <w:rPr>
          <w:lang w:val="uz-Cyrl-UZ"/>
        </w:rPr>
        <w:t xml:space="preserve"> menja robusnost i brzina odziva. Para</w:t>
      </w:r>
      <w:r w:rsidR="00AD36D5">
        <w:rPr>
          <w:lang w:val="uz-Cyrl-UZ"/>
        </w:rPr>
        <w:t>m</w:t>
      </w:r>
      <w:r w:rsidR="001A36F0" w:rsidRPr="001A36F0">
        <w:rPr>
          <w:lang w:val="uz-Cyrl-UZ"/>
        </w:rPr>
        <w:t>etri digitalnog Dahlin-ovog regulatora</w:t>
      </w:r>
      <w:r w:rsidR="00AD36D5">
        <w:rPr>
          <w:lang w:val="uz-Cyrl-UZ"/>
        </w:rPr>
        <w:t xml:space="preserve">, podešenih tako da nema naglih promena u </w:t>
      </w:r>
      <w:r w:rsidR="00AD36D5">
        <w:rPr>
          <w:lang w:val="uz-Cyrl-UZ"/>
        </w:rPr>
        <w:lastRenderedPageBreak/>
        <w:t>upravljačkom signalu,</w:t>
      </w:r>
      <w:r w:rsidR="001A36F0" w:rsidRPr="001A36F0">
        <w:rPr>
          <w:lang w:val="uz-Cyrl-UZ"/>
        </w:rPr>
        <w:t xml:space="preserve"> su:</w:t>
      </w:r>
    </w:p>
    <w:p w:rsidR="001A36F0" w:rsidRPr="001A36F0" w:rsidRDefault="001A36F0" w:rsidP="009B04B6">
      <w:pPr>
        <w:pStyle w:val="Text"/>
        <w:spacing w:line="21" w:lineRule="atLeast"/>
        <w:ind w:firstLine="204"/>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50"/>
      </w:tblGrid>
      <w:tr w:rsidR="001A36F0" w:rsidRPr="001A36F0" w:rsidTr="001A36F0">
        <w:tc>
          <w:tcPr>
            <w:tcW w:w="4781" w:type="dxa"/>
          </w:tcPr>
          <w:p w:rsidR="001A36F0" w:rsidRPr="001A36F0" w:rsidRDefault="00BE2CFF" w:rsidP="001A36F0">
            <w:pPr>
              <w:pStyle w:val="Text"/>
              <w:ind w:right="-255" w:firstLine="0"/>
              <w:jc w:val="center"/>
              <w:rPr>
                <w:iCs/>
                <w:lang w:val="uz-Cyrl-UZ"/>
              </w:rPr>
            </w:pPr>
            <m:oMath>
              <m:sSub>
                <m:sSubPr>
                  <m:ctrlPr>
                    <w:rPr>
                      <w:rFonts w:ascii="Cambria Math" w:hAnsi="Cambria Math"/>
                      <w:i/>
                      <w:iCs/>
                      <w:lang w:val="uz-Cyrl-UZ"/>
                    </w:rPr>
                  </m:ctrlPr>
                </m:sSubPr>
                <m:e>
                  <m:r>
                    <w:rPr>
                      <w:rFonts w:ascii="Cambria Math" w:hAnsi="Cambria Math"/>
                      <w:lang w:val="uz-Cyrl-UZ"/>
                    </w:rPr>
                    <m:t>K</m:t>
                  </m:r>
                </m:e>
                <m:sub>
                  <m:r>
                    <w:rPr>
                      <w:rFonts w:ascii="Cambria Math" w:hAnsi="Cambria Math"/>
                      <w:lang w:val="uz-Cyrl-UZ"/>
                    </w:rPr>
                    <m:t>p</m:t>
                  </m:r>
                </m:sub>
              </m:sSub>
              <m:r>
                <w:rPr>
                  <w:rFonts w:ascii="Cambria Math" w:hAnsi="Cambria Math"/>
                  <w:lang w:val="uz-Cyrl-UZ"/>
                </w:rPr>
                <m:t>=</m:t>
              </m:r>
              <m:f>
                <m:fPr>
                  <m:ctrlPr>
                    <w:rPr>
                      <w:rFonts w:ascii="Cambria Math" w:hAnsi="Cambria Math"/>
                      <w:i/>
                      <w:iCs/>
                      <w:lang w:val="uz-Cyrl-UZ"/>
                    </w:rPr>
                  </m:ctrlPr>
                </m:fPr>
                <m:num>
                  <m:r>
                    <w:rPr>
                      <w:rFonts w:ascii="Cambria Math" w:hAnsi="Cambria Math"/>
                      <w:lang w:val="uz-Cyrl-UZ"/>
                    </w:rPr>
                    <m:t>1-</m:t>
                  </m:r>
                  <m:sSup>
                    <m:sSupPr>
                      <m:ctrlPr>
                        <w:rPr>
                          <w:rFonts w:ascii="Cambria Math" w:hAnsi="Cambria Math"/>
                          <w:i/>
                          <w:iCs/>
                          <w:lang w:val="uz-Cyrl-UZ"/>
                        </w:rPr>
                      </m:ctrlPr>
                    </m:sSupPr>
                    <m:e>
                      <m:r>
                        <w:rPr>
                          <w:rFonts w:ascii="Cambria Math" w:hAnsi="Cambria Math"/>
                          <w:lang w:val="uz-Cyrl-UZ"/>
                        </w:rPr>
                        <m:t>e</m:t>
                      </m:r>
                    </m:e>
                    <m:sup>
                      <m:r>
                        <w:rPr>
                          <w:rFonts w:ascii="Cambria Math" w:hAnsi="Cambria Math"/>
                          <w:lang w:val="uz-Cyrl-UZ"/>
                        </w:rPr>
                        <m:t>-λt</m:t>
                      </m:r>
                    </m:sup>
                  </m:sSup>
                </m:num>
                <m:den>
                  <m:sSub>
                    <m:sSubPr>
                      <m:ctrlPr>
                        <w:rPr>
                          <w:rFonts w:ascii="Cambria Math" w:hAnsi="Cambria Math"/>
                          <w:i/>
                          <w:iCs/>
                          <w:lang w:val="uz-Cyrl-UZ"/>
                        </w:rPr>
                      </m:ctrlPr>
                    </m:sSubPr>
                    <m:e>
                      <m:r>
                        <w:rPr>
                          <w:rFonts w:ascii="Cambria Math" w:hAnsi="Cambria Math"/>
                          <w:lang w:val="uz-Cyrl-UZ"/>
                        </w:rPr>
                        <m:t>K</m:t>
                      </m:r>
                    </m:e>
                    <m:sub>
                      <m:r>
                        <w:rPr>
                          <w:rFonts w:ascii="Cambria Math" w:hAnsi="Cambria Math"/>
                          <w:lang w:val="uz-Cyrl-UZ"/>
                        </w:rPr>
                        <m:t>0</m:t>
                      </m:r>
                    </m:sub>
                  </m:sSub>
                  <m:r>
                    <w:rPr>
                      <w:rFonts w:ascii="Cambria Math" w:hAnsi="Cambria Math"/>
                      <w:lang w:val="uz-Cyrl-UZ"/>
                    </w:rPr>
                    <m:t>(</m:t>
                  </m:r>
                  <m:sSup>
                    <m:sSupPr>
                      <m:ctrlPr>
                        <w:rPr>
                          <w:rFonts w:ascii="Cambria Math" w:hAnsi="Cambria Math"/>
                          <w:i/>
                          <w:iCs/>
                          <w:lang w:val="uz-Cyrl-UZ"/>
                        </w:rPr>
                      </m:ctrlPr>
                    </m:sSupPr>
                    <m:e>
                      <m:r>
                        <w:rPr>
                          <w:rFonts w:ascii="Cambria Math" w:hAnsi="Cambria Math"/>
                          <w:lang w:val="uz-Cyrl-UZ"/>
                        </w:rPr>
                        <m:t>e</m:t>
                      </m:r>
                    </m:e>
                    <m:sup>
                      <m:f>
                        <m:fPr>
                          <m:ctrlPr>
                            <w:rPr>
                              <w:rFonts w:ascii="Cambria Math" w:hAnsi="Cambria Math"/>
                              <w:i/>
                              <w:iCs/>
                              <w:lang w:val="uz-Cyrl-UZ"/>
                            </w:rPr>
                          </m:ctrlPr>
                        </m:fPr>
                        <m:num>
                          <m:r>
                            <w:rPr>
                              <w:rFonts w:ascii="Cambria Math" w:hAnsi="Cambria Math"/>
                              <w:lang w:val="uz-Cyrl-UZ"/>
                            </w:rPr>
                            <m:t>T</m:t>
                          </m:r>
                        </m:num>
                        <m:den>
                          <m:sSub>
                            <m:sSubPr>
                              <m:ctrlPr>
                                <w:rPr>
                                  <w:rFonts w:ascii="Cambria Math" w:hAnsi="Cambria Math"/>
                                  <w:i/>
                                  <w:iCs/>
                                  <w:lang w:val="uz-Cyrl-UZ"/>
                                </w:rPr>
                              </m:ctrlPr>
                            </m:sSubPr>
                            <m:e>
                              <m:r>
                                <w:rPr>
                                  <w:rFonts w:ascii="Cambria Math" w:hAnsi="Cambria Math"/>
                                  <w:lang w:val="uz-Cyrl-UZ"/>
                                </w:rPr>
                                <m:t>T</m:t>
                              </m:r>
                            </m:e>
                            <m:sub>
                              <m:r>
                                <w:rPr>
                                  <w:rFonts w:ascii="Cambria Math" w:hAnsi="Cambria Math"/>
                                  <w:lang w:val="uz-Cyrl-UZ"/>
                                </w:rPr>
                                <m:t>0</m:t>
                              </m:r>
                            </m:sub>
                          </m:sSub>
                        </m:den>
                      </m:f>
                    </m:sup>
                  </m:sSup>
                  <m:r>
                    <w:rPr>
                      <w:rFonts w:ascii="Cambria Math" w:hAnsi="Cambria Math"/>
                      <w:lang w:val="uz-Cyrl-UZ"/>
                    </w:rPr>
                    <m:t>-1)</m:t>
                  </m:r>
                  <m:d>
                    <m:dPr>
                      <m:begChr m:val="["/>
                      <m:endChr m:val="]"/>
                      <m:ctrlPr>
                        <w:rPr>
                          <w:rFonts w:ascii="Cambria Math" w:hAnsi="Cambria Math"/>
                          <w:i/>
                          <w:iCs/>
                          <w:lang w:val="uz-Cyrl-UZ"/>
                        </w:rPr>
                      </m:ctrlPr>
                    </m:dPr>
                    <m:e>
                      <m:r>
                        <w:rPr>
                          <w:rFonts w:ascii="Cambria Math" w:hAnsi="Cambria Math"/>
                          <w:lang w:val="uz-Cyrl-UZ"/>
                        </w:rPr>
                        <m:t>1+d</m:t>
                      </m:r>
                      <m:d>
                        <m:dPr>
                          <m:ctrlPr>
                            <w:rPr>
                              <w:rFonts w:ascii="Cambria Math" w:hAnsi="Cambria Math"/>
                              <w:i/>
                              <w:iCs/>
                              <w:lang w:val="uz-Cyrl-UZ"/>
                            </w:rPr>
                          </m:ctrlPr>
                        </m:dPr>
                        <m:e>
                          <m:r>
                            <w:rPr>
                              <w:rFonts w:ascii="Cambria Math" w:hAnsi="Cambria Math"/>
                              <w:lang w:val="uz-Cyrl-UZ"/>
                            </w:rPr>
                            <m:t>1-</m:t>
                          </m:r>
                          <m:sSup>
                            <m:sSupPr>
                              <m:ctrlPr>
                                <w:rPr>
                                  <w:rFonts w:ascii="Cambria Math" w:hAnsi="Cambria Math"/>
                                  <w:i/>
                                  <w:iCs/>
                                  <w:lang w:val="uz-Cyrl-UZ"/>
                                </w:rPr>
                              </m:ctrlPr>
                            </m:sSupPr>
                            <m:e>
                              <m:r>
                                <w:rPr>
                                  <w:rFonts w:ascii="Cambria Math" w:hAnsi="Cambria Math"/>
                                  <w:lang w:val="uz-Cyrl-UZ"/>
                                </w:rPr>
                                <m:t>e</m:t>
                              </m:r>
                            </m:e>
                            <m:sup>
                              <m:r>
                                <w:rPr>
                                  <w:rFonts w:ascii="Cambria Math" w:hAnsi="Cambria Math"/>
                                  <w:lang w:val="uz-Cyrl-UZ"/>
                                </w:rPr>
                                <m:t>-λt</m:t>
                              </m:r>
                            </m:sup>
                          </m:sSup>
                        </m:e>
                      </m:d>
                    </m:e>
                  </m:d>
                </m:den>
              </m:f>
            </m:oMath>
            <w:r w:rsidR="001A36F0" w:rsidRPr="001A36F0">
              <w:rPr>
                <w:iCs/>
                <w:lang w:val="uz-Cyrl-UZ"/>
              </w:rPr>
              <w:t>.</w:t>
            </w:r>
          </w:p>
        </w:tc>
        <w:tc>
          <w:tcPr>
            <w:tcW w:w="450" w:type="dxa"/>
            <w:vAlign w:val="center"/>
          </w:tcPr>
          <w:p w:rsidR="001A36F0" w:rsidRPr="001A36F0" w:rsidRDefault="001A36F0" w:rsidP="001A36F0">
            <w:pPr>
              <w:pStyle w:val="Text"/>
              <w:ind w:firstLine="0"/>
              <w:jc w:val="center"/>
              <w:rPr>
                <w:lang w:val="uz-Cyrl-UZ"/>
              </w:rPr>
            </w:pPr>
            <w:r w:rsidRPr="001A36F0">
              <w:rPr>
                <w:lang w:val="uz-Cyrl-UZ"/>
              </w:rPr>
              <w:t>(15)</w:t>
            </w:r>
          </w:p>
        </w:tc>
      </w:tr>
    </w:tbl>
    <w:p w:rsidR="001A36F0" w:rsidRPr="001A36F0" w:rsidRDefault="001A36F0" w:rsidP="009B04B6">
      <w:pPr>
        <w:pStyle w:val="Text"/>
        <w:spacing w:line="21" w:lineRule="atLeast"/>
        <w:ind w:firstLine="204"/>
        <w:rPr>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50"/>
      </w:tblGrid>
      <w:tr w:rsidR="001A36F0" w:rsidRPr="001A36F0" w:rsidTr="001A36F0">
        <w:tc>
          <w:tcPr>
            <w:tcW w:w="4781" w:type="dxa"/>
          </w:tcPr>
          <w:p w:rsidR="001A36F0" w:rsidRPr="001A36F0" w:rsidRDefault="00BE2CFF" w:rsidP="001A36F0">
            <w:pPr>
              <w:pStyle w:val="Text"/>
              <w:ind w:right="-255"/>
              <w:jc w:val="center"/>
              <w:rPr>
                <w:rFonts w:ascii="Cambria Math" w:hAnsi="Cambria Math"/>
                <w:i/>
                <w:iCs/>
                <w:lang w:val="uz-Cyrl-UZ"/>
              </w:rPr>
            </w:pPr>
            <m:oMath>
              <m:f>
                <m:fPr>
                  <m:ctrlPr>
                    <w:rPr>
                      <w:rFonts w:ascii="Cambria Math" w:hAnsi="Cambria Math"/>
                      <w:i/>
                      <w:iCs/>
                      <w:lang w:val="uz-Cyrl-UZ"/>
                    </w:rPr>
                  </m:ctrlPr>
                </m:fPr>
                <m:num>
                  <m:r>
                    <w:rPr>
                      <w:rFonts w:ascii="Cambria Math" w:hAnsi="Cambria Math"/>
                      <w:lang w:val="uz-Cyrl-UZ"/>
                    </w:rPr>
                    <m:t>T</m:t>
                  </m:r>
                </m:num>
                <m:den>
                  <m:sSub>
                    <m:sSubPr>
                      <m:ctrlPr>
                        <w:rPr>
                          <w:rFonts w:ascii="Cambria Math" w:hAnsi="Cambria Math"/>
                          <w:i/>
                          <w:iCs/>
                          <w:lang w:val="uz-Cyrl-UZ"/>
                        </w:rPr>
                      </m:ctrlPr>
                    </m:sSubPr>
                    <m:e>
                      <m:r>
                        <w:rPr>
                          <w:rFonts w:ascii="Cambria Math" w:hAnsi="Cambria Math"/>
                          <w:lang w:val="uz-Cyrl-UZ"/>
                        </w:rPr>
                        <m:t>T</m:t>
                      </m:r>
                    </m:e>
                    <m:sub>
                      <m:r>
                        <w:rPr>
                          <w:rFonts w:ascii="Cambria Math" w:hAnsi="Cambria Math"/>
                          <w:lang w:val="uz-Cyrl-UZ"/>
                        </w:rPr>
                        <m:t>i</m:t>
                      </m:r>
                    </m:sub>
                  </m:sSub>
                </m:den>
              </m:f>
              <m:r>
                <w:rPr>
                  <w:rFonts w:ascii="Cambria Math" w:hAnsi="Cambria Math"/>
                  <w:lang w:val="uz-Cyrl-UZ"/>
                </w:rPr>
                <m:t>=</m:t>
              </m:r>
              <m:sSup>
                <m:sSupPr>
                  <m:ctrlPr>
                    <w:rPr>
                      <w:rFonts w:ascii="Cambria Math" w:hAnsi="Cambria Math"/>
                      <w:i/>
                      <w:iCs/>
                      <w:lang w:val="uz-Cyrl-UZ"/>
                    </w:rPr>
                  </m:ctrlPr>
                </m:sSupPr>
                <m:e>
                  <m:r>
                    <w:rPr>
                      <w:rFonts w:ascii="Cambria Math" w:hAnsi="Cambria Math"/>
                      <w:lang w:val="uz-Cyrl-UZ"/>
                    </w:rPr>
                    <m:t>e</m:t>
                  </m:r>
                </m:e>
                <m:sup>
                  <m:f>
                    <m:fPr>
                      <m:ctrlPr>
                        <w:rPr>
                          <w:rFonts w:ascii="Cambria Math" w:hAnsi="Cambria Math"/>
                          <w:i/>
                          <w:iCs/>
                          <w:lang w:val="uz-Cyrl-UZ"/>
                        </w:rPr>
                      </m:ctrlPr>
                    </m:fPr>
                    <m:num>
                      <m:r>
                        <w:rPr>
                          <w:rFonts w:ascii="Cambria Math" w:hAnsi="Cambria Math"/>
                          <w:lang w:val="uz-Cyrl-UZ"/>
                        </w:rPr>
                        <m:t>T</m:t>
                      </m:r>
                    </m:num>
                    <m:den>
                      <m:sSub>
                        <m:sSubPr>
                          <m:ctrlPr>
                            <w:rPr>
                              <w:rFonts w:ascii="Cambria Math" w:hAnsi="Cambria Math"/>
                              <w:i/>
                              <w:iCs/>
                              <w:lang w:val="uz-Cyrl-UZ"/>
                            </w:rPr>
                          </m:ctrlPr>
                        </m:sSubPr>
                        <m:e>
                          <m:r>
                            <w:rPr>
                              <w:rFonts w:ascii="Cambria Math" w:hAnsi="Cambria Math"/>
                              <w:lang w:val="uz-Cyrl-UZ"/>
                            </w:rPr>
                            <m:t>T</m:t>
                          </m:r>
                        </m:e>
                        <m:sub>
                          <m:r>
                            <w:rPr>
                              <w:rFonts w:ascii="Cambria Math" w:hAnsi="Cambria Math"/>
                              <w:lang w:val="uz-Cyrl-UZ"/>
                            </w:rPr>
                            <m:t>0</m:t>
                          </m:r>
                        </m:sub>
                      </m:sSub>
                    </m:den>
                  </m:f>
                </m:sup>
              </m:sSup>
              <m:r>
                <w:rPr>
                  <w:rFonts w:ascii="Cambria Math" w:hAnsi="Cambria Math"/>
                  <w:lang w:val="uz-Cyrl-UZ"/>
                </w:rPr>
                <m:t>-1</m:t>
              </m:r>
            </m:oMath>
            <w:r w:rsidR="001A36F0" w:rsidRPr="001A36F0">
              <w:rPr>
                <w:iCs/>
                <w:lang w:val="uz-Cyrl-UZ"/>
              </w:rPr>
              <w:t>,</w:t>
            </w:r>
          </w:p>
        </w:tc>
        <w:tc>
          <w:tcPr>
            <w:tcW w:w="450" w:type="dxa"/>
            <w:vAlign w:val="center"/>
          </w:tcPr>
          <w:p w:rsidR="001A36F0" w:rsidRPr="001A36F0" w:rsidRDefault="001A36F0" w:rsidP="001A36F0">
            <w:pPr>
              <w:pStyle w:val="Text"/>
              <w:ind w:firstLine="0"/>
              <w:jc w:val="center"/>
              <w:rPr>
                <w:lang w:val="uz-Cyrl-UZ"/>
              </w:rPr>
            </w:pPr>
            <w:r w:rsidRPr="001A36F0">
              <w:rPr>
                <w:lang w:val="uz-Cyrl-UZ"/>
              </w:rPr>
              <w:t>(16)</w:t>
            </w:r>
          </w:p>
        </w:tc>
      </w:tr>
    </w:tbl>
    <w:p w:rsidR="001A36F0" w:rsidRPr="001A36F0" w:rsidRDefault="001A36F0" w:rsidP="009B04B6">
      <w:pPr>
        <w:pStyle w:val="Text"/>
        <w:spacing w:line="21" w:lineRule="atLeast"/>
        <w:ind w:firstLine="204"/>
        <w:rPr>
          <w:lang w:val="uz-Cyrl-UZ"/>
        </w:rPr>
      </w:pPr>
    </w:p>
    <w:p w:rsidR="001A36F0" w:rsidRDefault="001A36F0" w:rsidP="009B04B6">
      <w:pPr>
        <w:pStyle w:val="Text"/>
        <w:spacing w:line="21" w:lineRule="atLeast"/>
        <w:ind w:firstLine="204"/>
        <w:rPr>
          <w:iCs/>
          <w:lang w:val="uz-Cyrl-UZ"/>
        </w:rPr>
      </w:pPr>
      <w:r w:rsidRPr="001A36F0">
        <w:rPr>
          <w:lang w:val="uz-Cyrl-UZ"/>
        </w:rPr>
        <w:t xml:space="preserve">gde su </w:t>
      </w:r>
      <m:oMath>
        <m:sSub>
          <m:sSubPr>
            <m:ctrlPr>
              <w:rPr>
                <w:rFonts w:ascii="Cambria Math" w:hAnsi="Cambria Math"/>
                <w:i/>
                <w:iCs/>
                <w:lang w:val="uz-Cyrl-UZ"/>
              </w:rPr>
            </m:ctrlPr>
          </m:sSubPr>
          <m:e>
            <m:r>
              <w:rPr>
                <w:rFonts w:ascii="Cambria Math" w:hAnsi="Cambria Math"/>
                <w:lang w:val="uz-Cyrl-UZ"/>
              </w:rPr>
              <m:t>K</m:t>
            </m:r>
          </m:e>
          <m:sub>
            <m:r>
              <w:rPr>
                <w:rFonts w:ascii="Cambria Math" w:hAnsi="Cambria Math"/>
                <w:lang w:val="uz-Cyrl-UZ"/>
              </w:rPr>
              <m:t>0</m:t>
            </m:r>
          </m:sub>
        </m:sSub>
      </m:oMath>
      <w:r w:rsidRPr="001A36F0">
        <w:rPr>
          <w:iCs/>
          <w:lang w:val="uz-Cyrl-UZ"/>
        </w:rPr>
        <w:t xml:space="preserve"> i </w:t>
      </w:r>
      <m:oMath>
        <m:sSub>
          <m:sSubPr>
            <m:ctrlPr>
              <w:rPr>
                <w:rFonts w:ascii="Cambria Math" w:hAnsi="Cambria Math"/>
                <w:i/>
                <w:iCs/>
                <w:lang w:val="uz-Cyrl-UZ"/>
              </w:rPr>
            </m:ctrlPr>
          </m:sSubPr>
          <m:e>
            <m:r>
              <w:rPr>
                <w:rFonts w:ascii="Cambria Math" w:hAnsi="Cambria Math"/>
                <w:lang w:val="uz-Cyrl-UZ"/>
              </w:rPr>
              <m:t>T</m:t>
            </m:r>
          </m:e>
          <m:sub>
            <m:r>
              <w:rPr>
                <w:rFonts w:ascii="Cambria Math" w:hAnsi="Cambria Math"/>
                <w:lang w:val="uz-Cyrl-UZ"/>
              </w:rPr>
              <m:t>0</m:t>
            </m:r>
          </m:sub>
        </m:sSub>
      </m:oMath>
      <w:r w:rsidRPr="001A36F0">
        <w:rPr>
          <w:iCs/>
          <w:lang w:val="uz-Cyrl-UZ"/>
        </w:rPr>
        <w:t xml:space="preserve"> pojačanje i vremenska konstanta funkcije prenosa </w:t>
      </w:r>
      <w:r>
        <w:rPr>
          <w:iCs/>
          <w:lang w:val="uz-Cyrl-UZ"/>
        </w:rPr>
        <w:t>s</w:t>
      </w:r>
      <w:r w:rsidRPr="001A36F0">
        <w:rPr>
          <w:iCs/>
          <w:lang w:val="uz-Cyrl-UZ"/>
        </w:rPr>
        <w:t>istema u kontinualnom domenu.</w:t>
      </w:r>
      <w:r w:rsidR="00AD36D5">
        <w:rPr>
          <w:iCs/>
          <w:lang w:val="uz-Cyrl-UZ"/>
        </w:rPr>
        <w:t xml:space="preserve"> </w:t>
      </w:r>
    </w:p>
    <w:p w:rsidR="00E172EF" w:rsidRDefault="001A36F0" w:rsidP="009B04B6">
      <w:pPr>
        <w:pStyle w:val="Text"/>
        <w:spacing w:line="21" w:lineRule="atLeast"/>
        <w:ind w:firstLine="204"/>
        <w:rPr>
          <w:iCs/>
          <w:lang w:val="uz-Cyrl-UZ"/>
        </w:rPr>
      </w:pPr>
      <w:r>
        <w:rPr>
          <w:iCs/>
          <w:lang w:val="uz-Cyrl-UZ"/>
        </w:rPr>
        <w:t>Dimenzije prostorije koja se zagreva na željenu temperaturu su 5,0 m x 4,0 m x 3,8 m. Grejač koji zagreva vazduh je snage od 0 W do 12 kW</w:t>
      </w:r>
      <w:r w:rsidR="00E172EF">
        <w:rPr>
          <w:iCs/>
          <w:lang w:val="uz-Cyrl-UZ"/>
        </w:rPr>
        <w:t xml:space="preserve"> i u simulacijama je taj opseg pretvaran u opseg 0-100% snage</w:t>
      </w:r>
      <w:r>
        <w:rPr>
          <w:iCs/>
          <w:lang w:val="uz-Cyrl-UZ"/>
        </w:rPr>
        <w:t>.</w:t>
      </w:r>
      <w:r w:rsidR="00E172EF">
        <w:rPr>
          <w:iCs/>
          <w:lang w:val="uz-Cyrl-UZ"/>
        </w:rPr>
        <w:t xml:space="preserve"> Statička karakteristika sistema je data na slici 1 [</w:t>
      </w:r>
      <w:r w:rsidR="00AA7517">
        <w:rPr>
          <w:color w:val="000000"/>
          <w:lang w:val="uz-Cyrl-UZ"/>
        </w:rPr>
        <w:t>2</w:t>
      </w:r>
      <w:r w:rsidR="00E172EF">
        <w:rPr>
          <w:iCs/>
          <w:lang w:val="uz-Cyrl-UZ"/>
        </w:rPr>
        <w:t>]</w:t>
      </w:r>
    </w:p>
    <w:p w:rsidR="00E172EF" w:rsidRDefault="00E172EF" w:rsidP="009B04B6">
      <w:pPr>
        <w:pStyle w:val="Text"/>
        <w:spacing w:line="21" w:lineRule="atLeast"/>
        <w:ind w:firstLine="204"/>
        <w:rPr>
          <w:iCs/>
          <w:lang w:val="uz-Cyrl-UZ"/>
        </w:rPr>
      </w:pPr>
    </w:p>
    <w:p w:rsidR="00E172EF" w:rsidRPr="001A36F0" w:rsidRDefault="00E172EF" w:rsidP="00E172EF">
      <w:pPr>
        <w:pStyle w:val="FigureCaption"/>
        <w:jc w:val="center"/>
        <w:rPr>
          <w:lang w:val="uz-Cyrl-UZ"/>
        </w:rPr>
      </w:pPr>
      <w:r w:rsidRPr="00E172EF">
        <w:rPr>
          <w:iCs/>
          <w:noProof/>
        </w:rPr>
        <w:drawing>
          <wp:inline distT="0" distB="0" distL="0" distR="0" wp14:anchorId="6E8E2658" wp14:editId="370277BD">
            <wp:extent cx="3181985" cy="2725061"/>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srcRect l="1932" r="1"/>
                    <a:stretch/>
                  </pic:blipFill>
                  <pic:spPr bwMode="auto">
                    <a:xfrm>
                      <a:off x="0" y="0"/>
                      <a:ext cx="3188655" cy="2730774"/>
                    </a:xfrm>
                    <a:prstGeom prst="rect">
                      <a:avLst/>
                    </a:prstGeom>
                    <a:ln>
                      <a:noFill/>
                    </a:ln>
                    <a:extLst>
                      <a:ext uri="{53640926-AAD7-44d8-BBD7-CCE9431645EC}">
                        <a14:shadowObscured xmlns:a14="http://schemas.microsoft.com/office/drawing/2010/main"/>
                      </a:ext>
                    </a:extLst>
                  </pic:spPr>
                </pic:pic>
              </a:graphicData>
            </a:graphic>
          </wp:inline>
        </w:drawing>
      </w:r>
      <w:r w:rsidRPr="001A36F0">
        <w:rPr>
          <w:lang w:val="uz-Cyrl-UZ"/>
        </w:rPr>
        <w:t xml:space="preserve">Sl. 1.  </w:t>
      </w:r>
      <w:r>
        <w:rPr>
          <w:lang w:val="uz-Cyrl-UZ"/>
        </w:rPr>
        <w:t>Statička karakteristika sistema.</w:t>
      </w:r>
    </w:p>
    <w:p w:rsidR="001A36F0" w:rsidRDefault="001A36F0" w:rsidP="009B04B6">
      <w:pPr>
        <w:pStyle w:val="Text"/>
        <w:spacing w:line="21" w:lineRule="atLeast"/>
        <w:ind w:firstLine="204"/>
        <w:rPr>
          <w:iCs/>
          <w:lang w:val="uz-Cyrl-UZ"/>
        </w:rPr>
      </w:pPr>
    </w:p>
    <w:p w:rsidR="00E172EF" w:rsidRDefault="00E172EF" w:rsidP="009B04B6">
      <w:pPr>
        <w:pStyle w:val="Text"/>
        <w:spacing w:line="21" w:lineRule="atLeast"/>
        <w:ind w:firstLine="204"/>
        <w:rPr>
          <w:iCs/>
          <w:lang w:val="uz-Cyrl-UZ"/>
        </w:rPr>
      </w:pPr>
      <w:r>
        <w:rPr>
          <w:iCs/>
          <w:lang w:val="uz-Cyrl-UZ"/>
        </w:rPr>
        <w:t>Model sistema u kontinualnom domenu, nad kojim su testirani kontroleri je:</w:t>
      </w:r>
    </w:p>
    <w:p w:rsidR="00E172EF" w:rsidRDefault="00E172EF" w:rsidP="009B04B6">
      <w:pPr>
        <w:pStyle w:val="Text"/>
        <w:spacing w:line="21" w:lineRule="atLeast"/>
        <w:ind w:firstLine="204"/>
        <w:rPr>
          <w:iCs/>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50"/>
      </w:tblGrid>
      <w:tr w:rsidR="00E172EF" w:rsidRPr="001A36F0" w:rsidTr="007256A2">
        <w:tc>
          <w:tcPr>
            <w:tcW w:w="4781" w:type="dxa"/>
          </w:tcPr>
          <w:p w:rsidR="00E172EF" w:rsidRPr="001A36F0" w:rsidRDefault="00E172EF" w:rsidP="007256A2">
            <w:pPr>
              <w:pStyle w:val="Text"/>
              <w:ind w:right="-638" w:firstLine="0"/>
              <w:jc w:val="center"/>
              <w:rPr>
                <w:lang w:val="uz-Cyrl-UZ"/>
              </w:rPr>
            </w:pPr>
            <m:oMath>
              <m:r>
                <w:rPr>
                  <w:rFonts w:ascii="Cambria Math" w:hAnsi="Cambria Math"/>
                </w:rPr>
                <m:t>G</m:t>
              </m:r>
              <m:d>
                <m:dPr>
                  <m:ctrlPr>
                    <w:rPr>
                      <w:rFonts w:ascii="Cambria Math" w:hAnsi="Cambria Math"/>
                      <w:i/>
                      <w:iCs/>
                    </w:rPr>
                  </m:ctrlPr>
                </m:dPr>
                <m:e>
                  <m:r>
                    <w:rPr>
                      <w:rFonts w:ascii="Cambria Math" w:hAnsi="Cambria Math"/>
                    </w:rPr>
                    <m:t>s</m:t>
                  </m:r>
                </m:e>
              </m:d>
              <m:r>
                <w:rPr>
                  <w:rFonts w:ascii="Cambria Math" w:hAnsi="Cambria Math"/>
                </w:rPr>
                <m:t>=</m:t>
              </m:r>
              <m:f>
                <m:fPr>
                  <m:ctrlPr>
                    <w:rPr>
                      <w:rFonts w:ascii="Cambria Math" w:hAnsi="Cambria Math"/>
                      <w:i/>
                      <w:iCs/>
                    </w:rPr>
                  </m:ctrlPr>
                </m:fPr>
                <m:num>
                  <m:r>
                    <w:rPr>
                      <w:rFonts w:ascii="Cambria Math" w:hAnsi="Cambria Math"/>
                    </w:rPr>
                    <m:t>72</m:t>
                  </m:r>
                  <m:sSup>
                    <m:sSupPr>
                      <m:ctrlPr>
                        <w:rPr>
                          <w:rFonts w:ascii="Cambria Math" w:hAnsi="Cambria Math"/>
                          <w:i/>
                          <w:iCs/>
                        </w:rPr>
                      </m:ctrlPr>
                    </m:sSupPr>
                    <m:e>
                      <m:r>
                        <w:rPr>
                          <w:rFonts w:ascii="Cambria Math" w:hAnsi="Cambria Math"/>
                        </w:rPr>
                        <m:t>e</m:t>
                      </m:r>
                    </m:e>
                    <m:sup>
                      <m:r>
                        <w:rPr>
                          <w:rFonts w:ascii="Cambria Math" w:hAnsi="Cambria Math"/>
                        </w:rPr>
                        <m:t>-300s</m:t>
                      </m:r>
                    </m:sup>
                  </m:sSup>
                </m:num>
                <m:den>
                  <m:r>
                    <w:rPr>
                      <w:rFonts w:ascii="Cambria Math" w:hAnsi="Cambria Math"/>
                    </w:rPr>
                    <m:t>60s+1</m:t>
                  </m:r>
                </m:den>
              </m:f>
            </m:oMath>
            <w:r>
              <w:rPr>
                <w:iCs/>
              </w:rPr>
              <w:t>.</w:t>
            </w:r>
          </w:p>
        </w:tc>
        <w:tc>
          <w:tcPr>
            <w:tcW w:w="450" w:type="dxa"/>
            <w:vAlign w:val="center"/>
          </w:tcPr>
          <w:p w:rsidR="00E172EF" w:rsidRPr="001A36F0" w:rsidRDefault="00E172EF" w:rsidP="007256A2">
            <w:pPr>
              <w:pStyle w:val="Text"/>
              <w:ind w:firstLine="0"/>
              <w:jc w:val="center"/>
              <w:rPr>
                <w:lang w:val="uz-Cyrl-UZ"/>
              </w:rPr>
            </w:pPr>
            <w:r>
              <w:rPr>
                <w:lang w:val="uz-Cyrl-UZ"/>
              </w:rPr>
              <w:t>(17</w:t>
            </w:r>
            <w:r w:rsidRPr="001A36F0">
              <w:rPr>
                <w:lang w:val="uz-Cyrl-UZ"/>
              </w:rPr>
              <w:t>)</w:t>
            </w:r>
          </w:p>
        </w:tc>
      </w:tr>
    </w:tbl>
    <w:p w:rsidR="00E172EF" w:rsidRDefault="00E172EF" w:rsidP="009B04B6">
      <w:pPr>
        <w:pStyle w:val="Text"/>
        <w:spacing w:line="21" w:lineRule="atLeast"/>
        <w:ind w:firstLine="204"/>
        <w:rPr>
          <w:iCs/>
          <w:lang w:val="uz-Cyrl-UZ"/>
        </w:rPr>
      </w:pPr>
    </w:p>
    <w:p w:rsidR="00E172EF" w:rsidRDefault="00E172EF" w:rsidP="009B04B6">
      <w:pPr>
        <w:pStyle w:val="Text"/>
        <w:spacing w:line="21" w:lineRule="atLeast"/>
        <w:ind w:firstLine="204"/>
        <w:rPr>
          <w:iCs/>
          <w:lang w:val="uz-Cyrl-UZ"/>
        </w:rPr>
      </w:pPr>
      <w:r>
        <w:rPr>
          <w:iCs/>
          <w:lang w:val="uz-Cyrl-UZ"/>
        </w:rPr>
        <w:t>Slika 2 prikazuje rezultate identifikacije ovog modela u otvorenoj sprezi. Može se primetiti da se parametri modela ne mogu odrediti u prvom periodu trajanja simulacije, tačnije sve dok ne prođe period kašnjenja.</w:t>
      </w:r>
      <w:r w:rsidR="005212E3">
        <w:rPr>
          <w:iCs/>
          <w:lang w:val="uz-Cyrl-UZ"/>
        </w:rPr>
        <w:t xml:space="preserve"> Pri zatvaranju povratne sprege ovo predstavlja problem, u smislu da sistem ne može da uključi adaptivne regulatore koji se oslanjaju na algoritam identifikacije, u toku trajanja kašnjenja minimalno. Nakon isteka kašnjenja može da se uključi algoritam identifikacije u povratnu spregu, a do tada sistem radi ili u otvorenoj sprezi, ili sa uključenim fiksnim regulatorom.</w:t>
      </w:r>
    </w:p>
    <w:p w:rsidR="00E172EF" w:rsidRDefault="00E172EF" w:rsidP="009B04B6">
      <w:pPr>
        <w:pStyle w:val="Text"/>
        <w:spacing w:line="21" w:lineRule="atLeast"/>
        <w:ind w:firstLine="204"/>
        <w:rPr>
          <w:iCs/>
          <w:lang w:val="uz-Cyrl-UZ"/>
        </w:rPr>
      </w:pPr>
    </w:p>
    <w:p w:rsidR="00E172EF" w:rsidRDefault="00E172EF" w:rsidP="00E172EF">
      <w:pPr>
        <w:pStyle w:val="Text"/>
        <w:spacing w:line="21" w:lineRule="atLeast"/>
        <w:ind w:firstLine="0"/>
        <w:rPr>
          <w:iCs/>
          <w:lang w:val="uz-Cyrl-UZ"/>
        </w:rPr>
      </w:pPr>
      <w:r w:rsidRPr="00E172EF">
        <w:rPr>
          <w:iCs/>
          <w:noProof/>
        </w:rPr>
        <w:lastRenderedPageBreak/>
        <w:drawing>
          <wp:inline distT="0" distB="0" distL="0" distR="0" wp14:anchorId="60F1CA85" wp14:editId="2BF8176F">
            <wp:extent cx="3244361" cy="289577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6350" r="6947"/>
                    <a:stretch/>
                  </pic:blipFill>
                  <pic:spPr bwMode="auto">
                    <a:xfrm>
                      <a:off x="0" y="0"/>
                      <a:ext cx="3244361" cy="2895771"/>
                    </a:xfrm>
                    <a:prstGeom prst="rect">
                      <a:avLst/>
                    </a:prstGeom>
                    <a:ln>
                      <a:noFill/>
                    </a:ln>
                    <a:extLst>
                      <a:ext uri="{53640926-AAD7-44d8-BBD7-CCE9431645EC}">
                        <a14:shadowObscured xmlns:a14="http://schemas.microsoft.com/office/drawing/2010/main"/>
                      </a:ext>
                    </a:extLst>
                  </pic:spPr>
                </pic:pic>
              </a:graphicData>
            </a:graphic>
          </wp:inline>
        </w:drawing>
      </w:r>
    </w:p>
    <w:p w:rsidR="00E172EF" w:rsidRPr="001A36F0" w:rsidRDefault="00E172EF" w:rsidP="00E172EF">
      <w:pPr>
        <w:pStyle w:val="FigureCaption"/>
        <w:jc w:val="center"/>
        <w:rPr>
          <w:lang w:val="uz-Cyrl-UZ"/>
        </w:rPr>
      </w:pPr>
      <w:r w:rsidRPr="001A36F0">
        <w:rPr>
          <w:lang w:val="uz-Cyrl-UZ"/>
        </w:rPr>
        <w:t xml:space="preserve">Sl. </w:t>
      </w:r>
      <w:r>
        <w:rPr>
          <w:lang w:val="uz-Cyrl-UZ"/>
        </w:rPr>
        <w:t>2</w:t>
      </w:r>
      <w:r w:rsidRPr="001A36F0">
        <w:rPr>
          <w:lang w:val="uz-Cyrl-UZ"/>
        </w:rPr>
        <w:t xml:space="preserve">.  </w:t>
      </w:r>
      <w:r>
        <w:rPr>
          <w:lang w:val="uz-Cyrl-UZ"/>
        </w:rPr>
        <w:t>Procenjeni parametri modela sistema</w:t>
      </w:r>
      <w:r w:rsidRPr="001A36F0">
        <w:rPr>
          <w:lang w:val="uz-Cyrl-UZ"/>
        </w:rPr>
        <w:t>.</w:t>
      </w:r>
    </w:p>
    <w:p w:rsidR="00E172EF" w:rsidRDefault="00E172EF" w:rsidP="00E172EF">
      <w:pPr>
        <w:pStyle w:val="Text"/>
        <w:spacing w:line="21" w:lineRule="atLeast"/>
        <w:ind w:firstLine="0"/>
        <w:rPr>
          <w:lang w:val="uz-Cyrl-UZ"/>
        </w:rPr>
      </w:pPr>
    </w:p>
    <w:p w:rsidR="00E172EF" w:rsidRDefault="00E172EF" w:rsidP="00AA7517">
      <w:pPr>
        <w:pStyle w:val="Text"/>
        <w:spacing w:line="21" w:lineRule="atLeast"/>
        <w:ind w:firstLine="204"/>
        <w:rPr>
          <w:lang w:val="uz-Cyrl-UZ"/>
        </w:rPr>
      </w:pPr>
      <w:r>
        <w:rPr>
          <w:lang w:val="uz-Cyrl-UZ"/>
        </w:rPr>
        <w:t xml:space="preserve">Temperatura prostorije pre uključivanja regulatora je dovedena na </w:t>
      </w:r>
      <m:oMath>
        <m:r>
          <w:rPr>
            <w:rFonts w:ascii="Cambria Math" w:hAnsi="Cambria Math"/>
            <w:lang w:val="uz-Cyrl-UZ"/>
          </w:rPr>
          <m:t>27℃</m:t>
        </m:r>
      </m:oMath>
      <w:r>
        <w:rPr>
          <w:lang w:val="uz-Cyrl-UZ"/>
        </w:rPr>
        <w:t xml:space="preserve">. </w:t>
      </w:r>
      <w:r w:rsidR="00F65AFC">
        <w:rPr>
          <w:lang w:val="uz-Cyrl-UZ"/>
        </w:rPr>
        <w:t xml:space="preserve">Željene temperature su redom </w:t>
      </w:r>
      <m:oMath>
        <m:r>
          <w:rPr>
            <w:rFonts w:ascii="Cambria Math" w:hAnsi="Cambria Math"/>
            <w:lang w:val="uz-Cyrl-UZ"/>
          </w:rPr>
          <m:t>35℃</m:t>
        </m:r>
      </m:oMath>
      <w:r w:rsidR="00F65AFC">
        <w:rPr>
          <w:lang w:val="uz-Cyrl-UZ"/>
        </w:rPr>
        <w:t xml:space="preserve">, </w:t>
      </w:r>
      <m:oMath>
        <m:r>
          <w:rPr>
            <w:rFonts w:ascii="Cambria Math" w:hAnsi="Cambria Math"/>
            <w:lang w:val="uz-Cyrl-UZ"/>
          </w:rPr>
          <m:t>39℃</m:t>
        </m:r>
      </m:oMath>
      <w:r w:rsidR="00F65AFC">
        <w:rPr>
          <w:lang w:val="uz-Cyrl-UZ"/>
        </w:rPr>
        <w:t xml:space="preserve"> i </w:t>
      </w:r>
      <m:oMath>
        <m:r>
          <w:rPr>
            <w:rFonts w:ascii="Cambria Math" w:hAnsi="Cambria Math"/>
            <w:lang w:val="uz-Cyrl-UZ"/>
          </w:rPr>
          <m:t>32℃</m:t>
        </m:r>
      </m:oMath>
      <w:r w:rsidR="00F65AFC">
        <w:rPr>
          <w:lang w:val="uz-Cyrl-UZ"/>
        </w:rPr>
        <w:t>, a promene željene temperature dešavale su se na svakih 100 min. Na slikama 3 i 4 prikazani su rezultati praćenja referentnih vrednosti upotrebom koriišćenih algoritama upravljanja, kao i upravljački signali koji su dobijeni u toku simulacija.</w:t>
      </w:r>
    </w:p>
    <w:p w:rsidR="00F65AFC" w:rsidRDefault="00F65AFC" w:rsidP="00E172EF">
      <w:pPr>
        <w:pStyle w:val="Text"/>
        <w:spacing w:line="21" w:lineRule="atLeast"/>
        <w:ind w:firstLine="0"/>
        <w:rPr>
          <w:lang w:val="uz-Cyrl-UZ"/>
        </w:rPr>
      </w:pPr>
    </w:p>
    <w:p w:rsidR="00F65AFC" w:rsidRDefault="00F65AFC" w:rsidP="00E172EF">
      <w:pPr>
        <w:pStyle w:val="Text"/>
        <w:spacing w:line="21" w:lineRule="atLeast"/>
        <w:ind w:firstLine="0"/>
        <w:rPr>
          <w:lang w:val="uz-Cyrl-UZ"/>
        </w:rPr>
      </w:pPr>
      <w:r w:rsidRPr="00F65AFC">
        <w:rPr>
          <w:noProof/>
        </w:rPr>
        <w:drawing>
          <wp:inline distT="0" distB="0" distL="0" distR="0" wp14:anchorId="2BF52226" wp14:editId="0A415D35">
            <wp:extent cx="3183890" cy="277836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srcRect l="7179" r="7232"/>
                    <a:stretch/>
                  </pic:blipFill>
                  <pic:spPr bwMode="auto">
                    <a:xfrm>
                      <a:off x="0" y="0"/>
                      <a:ext cx="3206475" cy="2798078"/>
                    </a:xfrm>
                    <a:prstGeom prst="rect">
                      <a:avLst/>
                    </a:prstGeom>
                    <a:ln>
                      <a:noFill/>
                    </a:ln>
                    <a:extLst>
                      <a:ext uri="{53640926-AAD7-44d8-BBD7-CCE9431645EC}">
                        <a14:shadowObscured xmlns:a14="http://schemas.microsoft.com/office/drawing/2010/main"/>
                      </a:ext>
                    </a:extLst>
                  </pic:spPr>
                </pic:pic>
              </a:graphicData>
            </a:graphic>
          </wp:inline>
        </w:drawing>
      </w:r>
    </w:p>
    <w:p w:rsidR="00F65AFC" w:rsidRDefault="00F65AFC" w:rsidP="00F65AFC">
      <w:pPr>
        <w:pStyle w:val="FigureCaption"/>
        <w:jc w:val="center"/>
        <w:rPr>
          <w:lang w:val="uz-Cyrl-UZ"/>
        </w:rPr>
      </w:pPr>
      <w:r w:rsidRPr="001A36F0">
        <w:rPr>
          <w:lang w:val="uz-Cyrl-UZ"/>
        </w:rPr>
        <w:t xml:space="preserve">Sl. </w:t>
      </w:r>
      <w:r>
        <w:rPr>
          <w:lang w:val="uz-Cyrl-UZ"/>
        </w:rPr>
        <w:t>3</w:t>
      </w:r>
      <w:r w:rsidRPr="001A36F0">
        <w:rPr>
          <w:lang w:val="uz-Cyrl-UZ"/>
        </w:rPr>
        <w:t xml:space="preserve">.  </w:t>
      </w:r>
      <w:r>
        <w:rPr>
          <w:lang w:val="uz-Cyrl-UZ"/>
        </w:rPr>
        <w:t>Izlaz iz sistema sa zatvorenom povratnom spregom sa PI regulatorom sa i bez Smith-ovog prediktora i sa Dahlin-ovim</w:t>
      </w:r>
      <w:r w:rsidR="00336A5B">
        <w:rPr>
          <w:lang w:val="uz-Cyrl-UZ"/>
        </w:rPr>
        <w:t xml:space="preserve"> PI</w:t>
      </w:r>
      <w:r>
        <w:rPr>
          <w:lang w:val="uz-Cyrl-UZ"/>
        </w:rPr>
        <w:t xml:space="preserve"> regulatorom</w:t>
      </w:r>
      <w:r w:rsidRPr="001A36F0">
        <w:rPr>
          <w:lang w:val="uz-Cyrl-UZ"/>
        </w:rPr>
        <w:t>.</w:t>
      </w:r>
    </w:p>
    <w:p w:rsidR="00F65AFC" w:rsidRDefault="00F65AFC" w:rsidP="00F65AFC">
      <w:pPr>
        <w:pStyle w:val="FigureCaption"/>
        <w:jc w:val="center"/>
        <w:rPr>
          <w:lang w:val="uz-Cyrl-UZ"/>
        </w:rPr>
      </w:pPr>
    </w:p>
    <w:p w:rsidR="005212E3" w:rsidRDefault="005212E3" w:rsidP="005212E3">
      <w:pPr>
        <w:pStyle w:val="Text"/>
        <w:spacing w:line="21" w:lineRule="atLeast"/>
        <w:ind w:firstLine="204"/>
        <w:rPr>
          <w:lang w:val="uz-Cyrl-UZ"/>
        </w:rPr>
      </w:pPr>
      <w:r>
        <w:rPr>
          <w:lang w:val="uz-Cyrl-UZ"/>
        </w:rPr>
        <w:t xml:space="preserve">Perioda odabiranja je jedan minut, a vremenska osa je normalizovana tako da je njen početak postavljen na nulu u trenutku prve promene referentne vrednosti. Pre uključivanja promenljivih regulatora, u sistemu je bio uključen PI regulator konstantnih parametara, da bi se omogućio nesmetan rad sistema u zatvorenoj sprezi, dok ne prođe kašnjenje, da bi se dobili parametri modela iz algoritma za identifikaciju. </w:t>
      </w:r>
    </w:p>
    <w:p w:rsidR="005212E3" w:rsidRPr="001A36F0" w:rsidRDefault="005212E3" w:rsidP="00F65AFC">
      <w:pPr>
        <w:pStyle w:val="FigureCaption"/>
        <w:jc w:val="center"/>
        <w:rPr>
          <w:lang w:val="uz-Cyrl-UZ"/>
        </w:rPr>
      </w:pPr>
    </w:p>
    <w:p w:rsidR="00E172EF" w:rsidRDefault="00F65AFC" w:rsidP="00E172EF">
      <w:pPr>
        <w:pStyle w:val="Text"/>
        <w:spacing w:line="21" w:lineRule="atLeast"/>
        <w:ind w:firstLine="0"/>
        <w:rPr>
          <w:lang w:val="uz-Cyrl-UZ"/>
        </w:rPr>
      </w:pPr>
      <w:r w:rsidRPr="00F65AFC">
        <w:rPr>
          <w:noProof/>
        </w:rPr>
        <w:lastRenderedPageBreak/>
        <w:drawing>
          <wp:inline distT="0" distB="0" distL="0" distR="0" wp14:anchorId="4A8DD6F3" wp14:editId="39750786">
            <wp:extent cx="3211115" cy="2479431"/>
            <wp:effectExtent l="0" t="0" r="889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a:srcRect l="5522" r="7508"/>
                    <a:stretch/>
                  </pic:blipFill>
                  <pic:spPr bwMode="auto">
                    <a:xfrm>
                      <a:off x="0" y="0"/>
                      <a:ext cx="3252579" cy="2511447"/>
                    </a:xfrm>
                    <a:prstGeom prst="rect">
                      <a:avLst/>
                    </a:prstGeom>
                    <a:ln>
                      <a:noFill/>
                    </a:ln>
                    <a:extLst>
                      <a:ext uri="{53640926-AAD7-44d8-BBD7-CCE9431645EC}">
                        <a14:shadowObscured xmlns:a14="http://schemas.microsoft.com/office/drawing/2010/main"/>
                      </a:ext>
                    </a:extLst>
                  </pic:spPr>
                </pic:pic>
              </a:graphicData>
            </a:graphic>
          </wp:inline>
        </w:drawing>
      </w:r>
    </w:p>
    <w:p w:rsidR="00F65AFC" w:rsidRDefault="00F65AFC" w:rsidP="00F65AFC">
      <w:pPr>
        <w:pStyle w:val="FigureCaption"/>
        <w:jc w:val="center"/>
        <w:rPr>
          <w:lang w:val="uz-Cyrl-UZ"/>
        </w:rPr>
      </w:pPr>
      <w:r w:rsidRPr="001A36F0">
        <w:rPr>
          <w:lang w:val="uz-Cyrl-UZ"/>
        </w:rPr>
        <w:t xml:space="preserve">Sl. </w:t>
      </w:r>
      <w:r>
        <w:rPr>
          <w:lang w:val="uz-Cyrl-UZ"/>
        </w:rPr>
        <w:t>4</w:t>
      </w:r>
      <w:r w:rsidRPr="001A36F0">
        <w:rPr>
          <w:lang w:val="uz-Cyrl-UZ"/>
        </w:rPr>
        <w:t xml:space="preserve">.  </w:t>
      </w:r>
      <w:r>
        <w:rPr>
          <w:lang w:val="uz-Cyrl-UZ"/>
        </w:rPr>
        <w:t xml:space="preserve">Upravljački signali iz PI regulatora sa i bez Smith-ovog prediktora i iz Dahlin-ovog </w:t>
      </w:r>
      <w:r w:rsidR="00336A5B">
        <w:rPr>
          <w:lang w:val="uz-Cyrl-UZ"/>
        </w:rPr>
        <w:t xml:space="preserve">PI </w:t>
      </w:r>
      <w:r>
        <w:rPr>
          <w:lang w:val="uz-Cyrl-UZ"/>
        </w:rPr>
        <w:t>regulatora</w:t>
      </w:r>
      <w:r w:rsidRPr="001A36F0">
        <w:rPr>
          <w:lang w:val="uz-Cyrl-UZ"/>
        </w:rPr>
        <w:t>.</w:t>
      </w:r>
    </w:p>
    <w:p w:rsidR="00F65AFC" w:rsidRDefault="00F65AFC" w:rsidP="00E172EF">
      <w:pPr>
        <w:pStyle w:val="Text"/>
        <w:spacing w:line="21" w:lineRule="atLeast"/>
        <w:ind w:firstLine="0"/>
        <w:rPr>
          <w:lang w:val="uz-Cyrl-UZ"/>
        </w:rPr>
      </w:pPr>
    </w:p>
    <w:p w:rsidR="00AD36D5" w:rsidRDefault="00AD36D5" w:rsidP="009B04B6">
      <w:pPr>
        <w:pStyle w:val="Text"/>
        <w:spacing w:line="21" w:lineRule="atLeast"/>
        <w:ind w:firstLine="204"/>
        <w:rPr>
          <w:lang w:val="uz-Cyrl-UZ"/>
        </w:rPr>
      </w:pPr>
      <w:r>
        <w:rPr>
          <w:lang w:val="uz-Cyrl-UZ"/>
        </w:rPr>
        <w:t xml:space="preserve">Ono što se svakako nameće kao zaključak posmatranjem prethodnih grafičkih rezultata je svakako pogoršanje performanse sistema kada se koristi samo PI kontroler, bez Smith-ovog prediktora. </w:t>
      </w:r>
      <w:r w:rsidR="00336A5B">
        <w:rPr>
          <w:lang w:val="uz-Cyrl-UZ"/>
        </w:rPr>
        <w:t>S obzirom da vremensko kašnjenje nije zanemarljivo u odnosu na vremensku konstantu sistema, performanse celokupnog sistema sa ovim kontrolerom nisu očekivane. Preostala dva kontrolera daju dobre rezultate, sto se tiče vremena smirenja i preskoka u odzivu. Preskok je mali, sto je za ovakav sistem veoma dobro, jer ne bi trebalo da dolazi do naglih promena temperatura u prostoriji.</w:t>
      </w:r>
    </w:p>
    <w:p w:rsidR="009D0545" w:rsidRPr="001A36F0" w:rsidRDefault="00EF423E" w:rsidP="001F4C5C">
      <w:pPr>
        <w:pStyle w:val="Heading1"/>
        <w:jc w:val="both"/>
        <w:rPr>
          <w:lang w:val="uz-Cyrl-UZ"/>
        </w:rPr>
      </w:pPr>
      <w:r w:rsidRPr="001A36F0">
        <w:rPr>
          <w:lang w:val="uz-Cyrl-UZ"/>
        </w:rPr>
        <w:t>Zaključak</w:t>
      </w:r>
    </w:p>
    <w:p w:rsidR="00EF423E" w:rsidRPr="001A36F0" w:rsidRDefault="00AD36D5" w:rsidP="00435042">
      <w:pPr>
        <w:pStyle w:val="Text"/>
        <w:rPr>
          <w:lang w:val="uz-Cyrl-UZ"/>
        </w:rPr>
      </w:pPr>
      <w:r>
        <w:rPr>
          <w:lang w:val="uz-Cyrl-UZ"/>
        </w:rPr>
        <w:t xml:space="preserve">U radu je dat rekurzivni algoritam identifikacije HVAC sistema sa čistim vremenskim kašnjenjem, koji je primenjen nad modelom prostorije datih dimenzija koja se zagreva na željenu temperaturu. Pokazano je da se parametri modela procenjuju tačno, što je omogućilo projektovanje kontrolera za upravljanje datim procesom. Tri različita kontrolera su upoređena. Konvencionalni PI kontroler, čiji se parametri podešavaju onlajn prema estimiranim parametrima procesa, najlošije rezultate daje. </w:t>
      </w:r>
      <w:r w:rsidR="00336A5B">
        <w:rPr>
          <w:lang w:val="uz-Cyrl-UZ"/>
        </w:rPr>
        <w:t xml:space="preserve">Druga dva kontrolera, PI sa Smith-ovim prediktorom i Dahlin-ov PI regulator daju zadovoljavajuće rezultate. Ono što Dahlin-ov regulator stavlja ispred PI regulatora sa Smith-ovim prediktorom je jednostavnost i robusnost. </w:t>
      </w:r>
    </w:p>
    <w:p w:rsidR="009D0545" w:rsidRPr="001A36F0" w:rsidRDefault="00EF423E" w:rsidP="001F4C5C">
      <w:pPr>
        <w:pStyle w:val="Style1"/>
        <w:jc w:val="both"/>
        <w:rPr>
          <w:lang w:val="uz-Cyrl-UZ"/>
        </w:rPr>
      </w:pPr>
      <w:r w:rsidRPr="001A36F0">
        <w:rPr>
          <w:lang w:val="uz-Cyrl-UZ"/>
        </w:rPr>
        <w:t>Zahvalnica</w:t>
      </w:r>
    </w:p>
    <w:p w:rsidR="00EC2432" w:rsidRDefault="00336A5B" w:rsidP="00336A5B">
      <w:pPr>
        <w:pStyle w:val="Text"/>
        <w:ind w:firstLine="204"/>
        <w:rPr>
          <w:bCs/>
          <w:iCs/>
          <w:lang w:val="uz-Cyrl-UZ"/>
        </w:rPr>
      </w:pPr>
      <w:r w:rsidRPr="00336A5B">
        <w:rPr>
          <w:bCs/>
          <w:lang w:val="uz-Cyrl-UZ"/>
        </w:rPr>
        <w:t xml:space="preserve">Ovo istraživanje je rezultat aktivnosti u okviru projekta </w:t>
      </w:r>
      <w:r w:rsidR="00F037A2" w:rsidRPr="00336A5B">
        <w:rPr>
          <w:bCs/>
          <w:iCs/>
          <w:lang w:val="uz-Cyrl-UZ"/>
        </w:rPr>
        <w:t>TR 33047 - Inteligentni sistemi upravljanja klimatizacije u cilju postizanja energetski efikasnih režima u složenim uslovima eksploatacije</w:t>
      </w:r>
      <w:r>
        <w:rPr>
          <w:bCs/>
          <w:iCs/>
          <w:lang w:val="uz-Cyrl-UZ"/>
        </w:rPr>
        <w:t xml:space="preserve">, i podržano je od strane Ministarstva za nauku i tehnološki razvoj republike Srbije. </w:t>
      </w:r>
    </w:p>
    <w:p w:rsidR="009D0545" w:rsidRPr="001A36F0" w:rsidRDefault="00EF423E">
      <w:pPr>
        <w:pStyle w:val="ReferenceHead"/>
        <w:rPr>
          <w:lang w:val="uz-Cyrl-UZ"/>
        </w:rPr>
      </w:pPr>
      <w:r w:rsidRPr="001A36F0">
        <w:rPr>
          <w:lang w:val="uz-Cyrl-UZ"/>
        </w:rPr>
        <w:t>Literatura</w:t>
      </w:r>
    </w:p>
    <w:p w:rsidR="007D1FDE" w:rsidRPr="001A36F0" w:rsidRDefault="007D1FDE" w:rsidP="007D1FDE">
      <w:pPr>
        <w:pStyle w:val="References"/>
        <w:numPr>
          <w:ilvl w:val="0"/>
          <w:numId w:val="0"/>
        </w:numPr>
        <w:rPr>
          <w:lang w:val="uz-Cyrl-UZ"/>
        </w:rPr>
      </w:pPr>
    </w:p>
    <w:p w:rsidR="00336A5B" w:rsidRPr="00336A5B" w:rsidRDefault="00336A5B" w:rsidP="00954F85">
      <w:pPr>
        <w:pStyle w:val="References"/>
        <w:rPr>
          <w:lang w:val="uz-Cyrl-UZ"/>
        </w:rPr>
      </w:pPr>
      <w:r w:rsidRPr="00336A5B">
        <w:rPr>
          <w:color w:val="000000"/>
          <w:lang w:val="uz-Cyrl-UZ"/>
        </w:rPr>
        <w:t xml:space="preserve">M. Kasahara, T. Matsuba, Y. Kuzuu, T. Yamazaki, Y. Hashimoto, K. Kamimura, S. Kurosu, Design and tuning of robust PID controller for HVAC systems, ASHRAE Transactions 105 (PA) (1999) 154–166. </w:t>
      </w:r>
    </w:p>
    <w:p w:rsidR="00336A5B" w:rsidRDefault="00336A5B" w:rsidP="00336A5B">
      <w:pPr>
        <w:pStyle w:val="References"/>
      </w:pPr>
      <w:r w:rsidRPr="00336A5B">
        <w:lastRenderedPageBreak/>
        <w:t>J</w:t>
      </w:r>
      <w:r>
        <w:t>.</w:t>
      </w:r>
      <w:r w:rsidRPr="00336A5B">
        <w:t xml:space="preserve"> Bai, S</w:t>
      </w:r>
      <w:r>
        <w:t>.</w:t>
      </w:r>
      <w:r w:rsidRPr="00336A5B">
        <w:t xml:space="preserve"> Wang, X</w:t>
      </w:r>
      <w:r>
        <w:t>.</w:t>
      </w:r>
      <w:r w:rsidRPr="00336A5B">
        <w:t xml:space="preserve"> Zhang, Development of an adaptive Smith predictor-based self-tuning PI controller for an HVAC system in a test room, Energy and Buildings, Volume 40, Issue 12, 2008, Pages 2244-2252</w:t>
      </w:r>
    </w:p>
    <w:p w:rsidR="00336A5B" w:rsidRPr="00AA7517" w:rsidRDefault="00336A5B" w:rsidP="00336A5B">
      <w:pPr>
        <w:pStyle w:val="References"/>
      </w:pPr>
      <w:r w:rsidRPr="001A36F0">
        <w:rPr>
          <w:color w:val="000000"/>
          <w:lang w:val="uz-Cyrl-UZ"/>
        </w:rPr>
        <w:t>C.H. Chang, C.H. Tan, W.P. Chan, A Performance study of control systems with dead time, IEEE Transactions on IECI 27 (3) (1980) 234–241.</w:t>
      </w:r>
    </w:p>
    <w:p w:rsidR="00AA7517" w:rsidRPr="00AA7517" w:rsidRDefault="00AA7517" w:rsidP="00336A5B">
      <w:pPr>
        <w:pStyle w:val="References"/>
      </w:pPr>
      <w:r w:rsidRPr="001A36F0">
        <w:rPr>
          <w:color w:val="222222"/>
          <w:shd w:val="clear" w:color="auto" w:fill="FFFFFF"/>
          <w:lang w:val="uz-Cyrl-UZ"/>
        </w:rPr>
        <w:t>Dumont, Guy A., Ashraf Elnaggar, and Abdel Elshafei. "Adaptive predictive control of systems with time-varying time delay."</w:t>
      </w:r>
      <w:r w:rsidRPr="001A36F0">
        <w:rPr>
          <w:rStyle w:val="apple-converted-space"/>
          <w:color w:val="222222"/>
          <w:shd w:val="clear" w:color="auto" w:fill="FFFFFF"/>
          <w:lang w:val="uz-Cyrl-UZ"/>
        </w:rPr>
        <w:t> </w:t>
      </w:r>
      <w:r w:rsidRPr="001A36F0">
        <w:rPr>
          <w:i/>
          <w:iCs/>
          <w:color w:val="222222"/>
          <w:shd w:val="clear" w:color="auto" w:fill="FFFFFF"/>
          <w:lang w:val="uz-Cyrl-UZ"/>
        </w:rPr>
        <w:t>1st European Control Conferences</w:t>
      </w:r>
      <w:r w:rsidRPr="001A36F0">
        <w:rPr>
          <w:color w:val="222222"/>
          <w:shd w:val="clear" w:color="auto" w:fill="FFFFFF"/>
          <w:lang w:val="uz-Cyrl-UZ"/>
        </w:rPr>
        <w:t>. 1991.</w:t>
      </w:r>
    </w:p>
    <w:p w:rsidR="00AA7517" w:rsidRPr="00336A5B" w:rsidRDefault="00AA7517" w:rsidP="00336A5B">
      <w:pPr>
        <w:pStyle w:val="References"/>
      </w:pPr>
      <w:r w:rsidRPr="001A36F0">
        <w:rPr>
          <w:color w:val="000000"/>
          <w:lang w:val="uz-Cyrl-UZ"/>
        </w:rPr>
        <w:t>Jianbo Bai, Xiaosong Zhang, A new adaptive PI controller and its application in HVAC systems, Energy Conversion and Management, Volume 48, Issue 4, April 2007, Pages 1043-1054</w:t>
      </w:r>
    </w:p>
    <w:p w:rsidR="00737D3D" w:rsidRPr="001A36F0" w:rsidRDefault="00737D3D" w:rsidP="00737D3D">
      <w:pPr>
        <w:pStyle w:val="References"/>
        <w:numPr>
          <w:ilvl w:val="0"/>
          <w:numId w:val="0"/>
        </w:numPr>
        <w:ind w:left="360" w:hanging="360"/>
        <w:rPr>
          <w:lang w:val="uz-Cyrl-UZ"/>
        </w:rPr>
      </w:pPr>
    </w:p>
    <w:p w:rsidR="00737D3D" w:rsidRPr="001A36F0" w:rsidRDefault="00737D3D" w:rsidP="00737D3D">
      <w:pPr>
        <w:pStyle w:val="Style1"/>
        <w:jc w:val="both"/>
        <w:rPr>
          <w:lang w:val="uz-Cyrl-UZ"/>
        </w:rPr>
      </w:pPr>
      <w:r w:rsidRPr="001A36F0">
        <w:rPr>
          <w:lang w:val="uz-Cyrl-UZ"/>
        </w:rPr>
        <w:t>Abstract</w:t>
      </w:r>
    </w:p>
    <w:p w:rsidR="00AA7517" w:rsidRPr="001A36F0" w:rsidRDefault="00AA7517" w:rsidP="005212E3">
      <w:pPr>
        <w:pStyle w:val="Text"/>
        <w:rPr>
          <w:bCs/>
          <w:sz w:val="18"/>
          <w:szCs w:val="18"/>
          <w:lang w:val="uz-Cyrl-UZ"/>
        </w:rPr>
      </w:pPr>
      <w:r>
        <w:rPr>
          <w:bCs/>
          <w:sz w:val="18"/>
          <w:szCs w:val="18"/>
          <w:lang w:val="uz-Cyrl-UZ"/>
        </w:rPr>
        <w:t xml:space="preserve">Paper presents comparative analysis of different control </w:t>
      </w:r>
      <w:r>
        <w:rPr>
          <w:bCs/>
          <w:sz w:val="18"/>
          <w:szCs w:val="18"/>
          <w:lang w:val="uz-Cyrl-UZ"/>
        </w:rPr>
        <w:lastRenderedPageBreak/>
        <w:t xml:space="preserve">algorithms in way of analysing regulation performance and possible energy saving in HVAC system described by first order model with time-delay. Model parameters vary, which corresponds to real experimental setup implemented at Faculty of mechanical engineering in Belgrade. In this paper recursive </w:t>
      </w:r>
      <w:r w:rsidR="005212E3">
        <w:rPr>
          <w:bCs/>
          <w:sz w:val="18"/>
          <w:szCs w:val="18"/>
          <w:lang w:val="uz-Cyrl-UZ"/>
        </w:rPr>
        <w:t xml:space="preserve">identification </w:t>
      </w:r>
      <w:r>
        <w:rPr>
          <w:bCs/>
          <w:sz w:val="18"/>
          <w:szCs w:val="18"/>
          <w:lang w:val="uz-Cyrl-UZ"/>
        </w:rPr>
        <w:t xml:space="preserve">algorithm </w:t>
      </w:r>
      <w:r w:rsidR="005212E3">
        <w:rPr>
          <w:bCs/>
          <w:sz w:val="18"/>
          <w:szCs w:val="18"/>
          <w:lang w:val="uz-Cyrl-UZ"/>
        </w:rPr>
        <w:t xml:space="preserve">is presented, </w:t>
      </w:r>
      <w:r>
        <w:rPr>
          <w:bCs/>
          <w:sz w:val="18"/>
          <w:szCs w:val="18"/>
          <w:lang w:val="uz-Cyrl-UZ"/>
        </w:rPr>
        <w:t xml:space="preserve">for </w:t>
      </w:r>
      <w:r w:rsidR="005212E3">
        <w:rPr>
          <w:bCs/>
          <w:sz w:val="18"/>
          <w:szCs w:val="18"/>
          <w:lang w:val="uz-Cyrl-UZ"/>
        </w:rPr>
        <w:t xml:space="preserve">estimation of time-delay parameter. Based on this algorithm, adaptive regulator is created and it’s performance is analysed in comparison with nonadaptive case with conventional industrial regulators.  </w:t>
      </w:r>
      <w:r>
        <w:rPr>
          <w:bCs/>
          <w:sz w:val="18"/>
          <w:szCs w:val="18"/>
          <w:lang w:val="uz-Cyrl-UZ"/>
        </w:rPr>
        <w:t xml:space="preserve"> </w:t>
      </w:r>
      <w:r>
        <w:rPr>
          <w:bCs/>
          <w:sz w:val="18"/>
          <w:szCs w:val="18"/>
        </w:rPr>
        <w:t xml:space="preserve"> </w:t>
      </w:r>
      <w:r>
        <w:rPr>
          <w:bCs/>
          <w:sz w:val="18"/>
          <w:szCs w:val="18"/>
          <w:lang w:val="uz-Cyrl-UZ"/>
        </w:rPr>
        <w:t xml:space="preserve"> </w:t>
      </w:r>
    </w:p>
    <w:p w:rsidR="00737D3D" w:rsidRPr="001A36F0" w:rsidRDefault="00737D3D" w:rsidP="00737D3D">
      <w:pPr>
        <w:pStyle w:val="Text"/>
        <w:rPr>
          <w:bCs/>
          <w:lang w:val="uz-Cyrl-UZ"/>
        </w:rPr>
      </w:pPr>
    </w:p>
    <w:p w:rsidR="00AA7517" w:rsidRDefault="00AA7517" w:rsidP="00EB4B33">
      <w:pPr>
        <w:jc w:val="center"/>
        <w:rPr>
          <w:b/>
          <w:lang w:val="uz-Cyrl-UZ"/>
        </w:rPr>
      </w:pPr>
    </w:p>
    <w:p w:rsidR="00737D3D" w:rsidRPr="001A36F0" w:rsidRDefault="00AA7517" w:rsidP="00EB4B33">
      <w:pPr>
        <w:jc w:val="center"/>
        <w:rPr>
          <w:b/>
          <w:lang w:val="uz-Cyrl-UZ"/>
        </w:rPr>
      </w:pPr>
      <w:r>
        <w:rPr>
          <w:b/>
          <w:lang w:val="uz-Cyrl-UZ"/>
        </w:rPr>
        <w:t>Adaptive PI regulator in HVAC systems with time-delay</w:t>
      </w:r>
    </w:p>
    <w:p w:rsidR="00737D3D" w:rsidRPr="001A36F0" w:rsidRDefault="00737D3D" w:rsidP="00EB4B33">
      <w:pPr>
        <w:jc w:val="center"/>
        <w:rPr>
          <w:lang w:val="uz-Cyrl-UZ"/>
        </w:rPr>
      </w:pPr>
    </w:p>
    <w:p w:rsidR="00AA7517" w:rsidRPr="00AA7517" w:rsidRDefault="00AA7517" w:rsidP="00AA7517">
      <w:pPr>
        <w:pStyle w:val="Authors"/>
        <w:framePr w:w="0" w:hSpace="0" w:vSpace="0" w:wrap="auto" w:vAnchor="margin" w:hAnchor="text" w:xAlign="left" w:yAlign="inline"/>
        <w:rPr>
          <w:sz w:val="20"/>
          <w:szCs w:val="20"/>
          <w:lang w:val="uz-Cyrl-UZ"/>
        </w:rPr>
      </w:pPr>
      <w:bookmarkStart w:id="1" w:name="_GoBack"/>
      <w:r w:rsidRPr="00AA7517">
        <w:rPr>
          <w:sz w:val="20"/>
          <w:szCs w:val="20"/>
          <w:lang w:val="uz-Cyrl-UZ"/>
        </w:rPr>
        <w:t>Mina Vasković, Vojislav Filipović, Milan Matijević, Milan Ristanović i Dragan Lazić</w:t>
      </w:r>
    </w:p>
    <w:bookmarkEnd w:id="1"/>
    <w:p w:rsidR="00733313" w:rsidRPr="001A36F0" w:rsidRDefault="00733313" w:rsidP="00AA7517">
      <w:pPr>
        <w:pStyle w:val="Text"/>
        <w:ind w:firstLine="0"/>
        <w:rPr>
          <w:lang w:val="uz-Cyrl-UZ"/>
        </w:rPr>
        <w:sectPr w:rsidR="00733313" w:rsidRPr="001A36F0" w:rsidSect="001325EC">
          <w:headerReference w:type="default" r:id="rId12"/>
          <w:type w:val="continuous"/>
          <w:pgSz w:w="11907" w:h="16840" w:code="9"/>
          <w:pgMar w:top="1134" w:right="794" w:bottom="1928" w:left="794" w:header="431" w:footer="431" w:gutter="0"/>
          <w:cols w:num="2" w:space="288"/>
        </w:sectPr>
      </w:pPr>
    </w:p>
    <w:p w:rsidR="009D0545" w:rsidRPr="001A36F0" w:rsidRDefault="009D0545" w:rsidP="00435042">
      <w:pPr>
        <w:pStyle w:val="Text"/>
        <w:rPr>
          <w:lang w:val="uz-Cyrl-UZ"/>
        </w:rPr>
      </w:pPr>
    </w:p>
    <w:sectPr w:rsidR="009D0545" w:rsidRPr="001A36F0" w:rsidSect="000938C3">
      <w:type w:val="continuous"/>
      <w:pgSz w:w="11907" w:h="16840" w:code="9"/>
      <w:pgMar w:top="1009" w:right="936" w:bottom="1009" w:left="936" w:header="431" w:footer="431"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A2" w:rsidRDefault="00F037A2">
      <w:r>
        <w:separator/>
      </w:r>
    </w:p>
  </w:endnote>
  <w:endnote w:type="continuationSeparator" w:id="0">
    <w:p w:rsidR="00F037A2" w:rsidRDefault="00F0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A2" w:rsidRDefault="00F037A2"/>
  </w:footnote>
  <w:footnote w:type="continuationSeparator" w:id="0">
    <w:p w:rsidR="00F037A2" w:rsidRDefault="00F037A2">
      <w:r>
        <w:continuationSeparator/>
      </w:r>
    </w:p>
  </w:footnote>
  <w:footnote w:id="1">
    <w:p w:rsidR="001A36F0" w:rsidRPr="00AC47E0" w:rsidRDefault="001A36F0" w:rsidP="00AC47E0">
      <w:pPr>
        <w:pStyle w:val="FootnoteText"/>
        <w:ind w:firstLine="204"/>
        <w:rPr>
          <w:noProof/>
          <w:lang w:val="uz-Cyrl-UZ"/>
        </w:rPr>
      </w:pPr>
      <w:r w:rsidRPr="00AC47E0">
        <w:rPr>
          <w:noProof/>
          <w:lang w:val="uz-Cyrl-UZ"/>
        </w:rPr>
        <w:t xml:space="preserve">Mina Vasković – Fakultet inženjerskih nauka, Univerzitet u Kragujevcu, Sestre Janjić 6, 34000 Kragujevac, Srbija (e-mail: </w:t>
      </w:r>
      <w:hyperlink r:id="rId1" w:history="1">
        <w:r w:rsidRPr="00AC47E0">
          <w:rPr>
            <w:rStyle w:val="Hyperlink"/>
            <w:noProof/>
            <w:lang w:val="uz-Cyrl-UZ"/>
          </w:rPr>
          <w:t>minavaskovic@yahoo.com</w:t>
        </w:r>
      </w:hyperlink>
      <w:r w:rsidRPr="00AC47E0">
        <w:rPr>
          <w:noProof/>
          <w:lang w:val="uz-Cyrl-UZ"/>
        </w:rPr>
        <w:t>).</w:t>
      </w:r>
    </w:p>
    <w:p w:rsidR="001A36F0" w:rsidRPr="00AC47E0" w:rsidRDefault="001A36F0" w:rsidP="00AC47E0">
      <w:pPr>
        <w:ind w:firstLine="204"/>
        <w:rPr>
          <w:noProof/>
          <w:sz w:val="16"/>
          <w:szCs w:val="16"/>
          <w:lang w:val="uz-Cyrl-UZ"/>
        </w:rPr>
      </w:pPr>
      <w:r w:rsidRPr="00AC47E0">
        <w:rPr>
          <w:noProof/>
          <w:sz w:val="16"/>
          <w:szCs w:val="16"/>
          <w:lang w:val="uz-Cyrl-UZ"/>
        </w:rPr>
        <w:t xml:space="preserve">Vojislav Filipović – Fakultet za mašinstvo i građevinarstvo u Kraljevu, Univerzitet u Kragujevcu, Dositejeva 19, 36000 Kraljevo, Srbija (e-mail: </w:t>
      </w:r>
      <w:hyperlink r:id="rId2" w:history="1">
        <w:r w:rsidRPr="00AC47E0">
          <w:rPr>
            <w:rStyle w:val="Hyperlink"/>
            <w:noProof/>
            <w:sz w:val="16"/>
            <w:szCs w:val="16"/>
            <w:lang w:val="uz-Cyrl-UZ"/>
          </w:rPr>
          <w:t>v.filipovic@open.telekom.rs</w:t>
        </w:r>
      </w:hyperlink>
      <w:r w:rsidRPr="00AC47E0">
        <w:rPr>
          <w:noProof/>
          <w:sz w:val="16"/>
          <w:szCs w:val="16"/>
          <w:lang w:val="uz-Cyrl-UZ"/>
        </w:rPr>
        <w:t>)</w:t>
      </w:r>
      <w:r>
        <w:rPr>
          <w:noProof/>
          <w:sz w:val="16"/>
          <w:szCs w:val="16"/>
          <w:lang w:val="uz-Cyrl-UZ"/>
        </w:rPr>
        <w:t>.</w:t>
      </w:r>
    </w:p>
    <w:p w:rsidR="001A36F0" w:rsidRPr="00AC47E0" w:rsidRDefault="001A36F0" w:rsidP="00AC47E0">
      <w:pPr>
        <w:ind w:firstLine="204"/>
        <w:rPr>
          <w:noProof/>
          <w:sz w:val="16"/>
          <w:szCs w:val="16"/>
          <w:lang w:val="uz-Cyrl-UZ"/>
        </w:rPr>
      </w:pPr>
      <w:r w:rsidRPr="00AC47E0">
        <w:rPr>
          <w:noProof/>
          <w:sz w:val="16"/>
          <w:szCs w:val="16"/>
          <w:lang w:val="uz-Cyrl-UZ"/>
        </w:rPr>
        <w:t xml:space="preserve">Milan Matijević – Fakultet inženjerskih nauka, Univerzitet u Kragujevcu, Sestre Janjić 6, 34000 Kragujevac, Srbija (e-mail: </w:t>
      </w:r>
      <w:hyperlink r:id="rId3" w:history="1">
        <w:r w:rsidRPr="00AC47E0">
          <w:rPr>
            <w:rStyle w:val="Hyperlink"/>
            <w:noProof/>
            <w:sz w:val="16"/>
            <w:szCs w:val="16"/>
            <w:lang w:val="uz-Cyrl-UZ"/>
          </w:rPr>
          <w:t>milan.matijevic@gmail.com</w:t>
        </w:r>
      </w:hyperlink>
      <w:r w:rsidRPr="00AC47E0">
        <w:rPr>
          <w:noProof/>
          <w:sz w:val="16"/>
          <w:szCs w:val="16"/>
          <w:lang w:val="uz-Cyrl-UZ"/>
        </w:rPr>
        <w:t>)</w:t>
      </w:r>
      <w:r>
        <w:rPr>
          <w:noProof/>
          <w:sz w:val="16"/>
          <w:szCs w:val="16"/>
          <w:lang w:val="uz-Cyrl-UZ"/>
        </w:rPr>
        <w:t>.</w:t>
      </w:r>
    </w:p>
    <w:p w:rsidR="001A36F0" w:rsidRPr="00AC47E0" w:rsidRDefault="001A36F0" w:rsidP="00AC47E0">
      <w:pPr>
        <w:ind w:firstLine="204"/>
        <w:rPr>
          <w:noProof/>
          <w:sz w:val="16"/>
          <w:szCs w:val="16"/>
          <w:lang w:val="uz-Cyrl-UZ"/>
        </w:rPr>
      </w:pPr>
      <w:r w:rsidRPr="00AC47E0">
        <w:rPr>
          <w:noProof/>
          <w:sz w:val="16"/>
          <w:szCs w:val="16"/>
          <w:lang w:val="uz-Cyrl-UZ"/>
        </w:rPr>
        <w:t xml:space="preserve">Milan Ristanović – Mašinski fakultet, Univerzitet u Begradu, Kraljice Marije 16, 11120 Beograd, Srbija (e-mail: </w:t>
      </w:r>
      <w:r w:rsidR="00BE2CFF">
        <w:fldChar w:fldCharType="begin"/>
      </w:r>
      <w:r w:rsidR="00BE2CFF">
        <w:instrText xml:space="preserve"> HYPERLINK "mailto:mristanovic@mas.bg.ac.rs" \t "_blank" </w:instrText>
      </w:r>
      <w:r w:rsidR="00BE2CFF">
        <w:fldChar w:fldCharType="separate"/>
      </w:r>
      <w:r w:rsidRPr="00AC47E0">
        <w:rPr>
          <w:rStyle w:val="Hyperlink"/>
          <w:noProof/>
          <w:color w:val="1155CC"/>
          <w:sz w:val="16"/>
          <w:szCs w:val="16"/>
          <w:shd w:val="clear" w:color="auto" w:fill="FFFFFF"/>
          <w:lang w:val="uz-Cyrl-UZ"/>
        </w:rPr>
        <w:t>mristanovic@mas.bg.ac.rs</w:t>
      </w:r>
      <w:r w:rsidR="00BE2CFF">
        <w:rPr>
          <w:rStyle w:val="Hyperlink"/>
          <w:noProof/>
          <w:color w:val="1155CC"/>
          <w:sz w:val="16"/>
          <w:szCs w:val="16"/>
          <w:shd w:val="clear" w:color="auto" w:fill="FFFFFF"/>
          <w:lang w:val="uz-Cyrl-UZ"/>
        </w:rPr>
        <w:fldChar w:fldCharType="end"/>
      </w:r>
      <w:r w:rsidRPr="00AC47E0">
        <w:rPr>
          <w:noProof/>
          <w:sz w:val="16"/>
          <w:szCs w:val="16"/>
          <w:lang w:val="uz-Cyrl-UZ"/>
        </w:rPr>
        <w:t>)</w:t>
      </w:r>
      <w:r>
        <w:rPr>
          <w:noProof/>
          <w:sz w:val="16"/>
          <w:szCs w:val="16"/>
          <w:lang w:val="uz-Cyrl-UZ"/>
        </w:rPr>
        <w:t>.</w:t>
      </w:r>
    </w:p>
    <w:p w:rsidR="001A36F0" w:rsidRDefault="001A36F0" w:rsidP="00AC47E0">
      <w:pPr>
        <w:ind w:firstLine="204"/>
      </w:pPr>
      <w:r w:rsidRPr="00AC47E0">
        <w:rPr>
          <w:noProof/>
          <w:sz w:val="16"/>
          <w:szCs w:val="16"/>
          <w:lang w:val="uz-Cyrl-UZ"/>
        </w:rPr>
        <w:t xml:space="preserve">Dragan Lazić – Mašinski fakultet, Univerzitet u Begradu, Kraljice Marije 16, 11120 Beograd, Srbija (e-mail: </w:t>
      </w:r>
      <w:hyperlink r:id="rId4" w:history="1">
        <w:r w:rsidRPr="00AC47E0">
          <w:rPr>
            <w:rStyle w:val="Hyperlink"/>
            <w:noProof/>
            <w:sz w:val="16"/>
            <w:szCs w:val="16"/>
            <w:shd w:val="clear" w:color="auto" w:fill="FFFFFF"/>
            <w:lang w:val="uz-Cyrl-UZ"/>
          </w:rPr>
          <w:t>dlazic@mas.bg.ac.rs</w:t>
        </w:r>
      </w:hyperlink>
      <w:r w:rsidRPr="00AC47E0">
        <w:rPr>
          <w:noProof/>
          <w:sz w:val="16"/>
          <w:szCs w:val="16"/>
          <w:lang w:val="uz-Cyrl-UZ"/>
        </w:rPr>
        <w:t>)</w:t>
      </w:r>
      <w:r>
        <w:rPr>
          <w:noProof/>
          <w:sz w:val="16"/>
          <w:szCs w:val="16"/>
          <w:lang w:val="uz-Cyrl-UZ"/>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0" w:rsidRDefault="001A36F0">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1E8E812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DB60780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3F4F05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b w:val="0"/>
      </w:rPr>
    </w:lvl>
    <w:lvl w:ilvl="2">
      <w:start w:val="1"/>
      <w:numFmt w:val="decimal"/>
      <w:pStyle w:val="Heading3"/>
      <w:lvlText w:val="%3)"/>
      <w:legacy w:legacy="1" w:legacySpace="144" w:legacyIndent="144"/>
      <w:lvlJc w:val="left"/>
      <w:rPr>
        <w:rFonts w:cs="Times New Roman"/>
        <w:i/>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2">
    <w:nsid w:val="0AD53BAD"/>
    <w:multiLevelType w:val="hybridMultilevel"/>
    <w:tmpl w:val="3A402578"/>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14">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5">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17">
    <w:nsid w:val="37347E93"/>
    <w:multiLevelType w:val="hybridMultilevel"/>
    <w:tmpl w:val="35CADE76"/>
    <w:lvl w:ilvl="0" w:tplc="DC96F9CC">
      <w:start w:val="1"/>
      <w:numFmt w:val="upperLetter"/>
      <w:lvlText w:val="%1."/>
      <w:lvlJc w:val="left"/>
      <w:pPr>
        <w:ind w:left="720" w:hanging="360"/>
      </w:pPr>
      <w:rPr>
        <w:rFonts w:cs="Times New Roman"/>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9">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20">
    <w:nsid w:val="44775830"/>
    <w:multiLevelType w:val="hybridMultilevel"/>
    <w:tmpl w:val="3E4A0EB2"/>
    <w:lvl w:ilvl="0" w:tplc="DC96F9CC">
      <w:start w:val="1"/>
      <w:numFmt w:val="upperLetter"/>
      <w:lvlText w:val="%1."/>
      <w:lvlJc w:val="left"/>
      <w:pPr>
        <w:ind w:left="720" w:hanging="360"/>
      </w:pPr>
      <w:rPr>
        <w:rFonts w:cs="Times New Roman"/>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22">
    <w:nsid w:val="48301EFA"/>
    <w:multiLevelType w:val="hybridMultilevel"/>
    <w:tmpl w:val="39DC1F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24">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25">
    <w:nsid w:val="6DC3293B"/>
    <w:multiLevelType w:val="singleLevel"/>
    <w:tmpl w:val="A28C3CCC"/>
    <w:lvl w:ilvl="0">
      <w:start w:val="1"/>
      <w:numFmt w:val="decimal"/>
      <w:lvlText w:val="[%1]"/>
      <w:lvlJc w:val="left"/>
      <w:pPr>
        <w:tabs>
          <w:tab w:val="num" w:pos="360"/>
        </w:tabs>
        <w:ind w:left="360" w:hanging="360"/>
      </w:pPr>
      <w:rPr>
        <w:rFonts w:cs="Times New Roman"/>
        <w:b w:val="0"/>
      </w:rPr>
    </w:lvl>
  </w:abstractNum>
  <w:abstractNum w:abstractNumId="26">
    <w:nsid w:val="705368CB"/>
    <w:multiLevelType w:val="hybridMultilevel"/>
    <w:tmpl w:val="18561EE0"/>
    <w:lvl w:ilvl="0" w:tplc="D4509DB4">
      <w:start w:val="1"/>
      <w:numFmt w:val="bullet"/>
      <w:lvlText w:val=""/>
      <w:lvlJc w:val="left"/>
      <w:pPr>
        <w:tabs>
          <w:tab w:val="num" w:pos="720"/>
        </w:tabs>
        <w:ind w:left="720" w:hanging="360"/>
      </w:pPr>
      <w:rPr>
        <w:rFonts w:ascii="Wingdings 3" w:hAnsi="Wingdings 3" w:hint="default"/>
      </w:rPr>
    </w:lvl>
    <w:lvl w:ilvl="1" w:tplc="7C449B0E" w:tentative="1">
      <w:start w:val="1"/>
      <w:numFmt w:val="bullet"/>
      <w:lvlText w:val=""/>
      <w:lvlJc w:val="left"/>
      <w:pPr>
        <w:tabs>
          <w:tab w:val="num" w:pos="1440"/>
        </w:tabs>
        <w:ind w:left="1440" w:hanging="360"/>
      </w:pPr>
      <w:rPr>
        <w:rFonts w:ascii="Wingdings 3" w:hAnsi="Wingdings 3" w:hint="default"/>
      </w:rPr>
    </w:lvl>
    <w:lvl w:ilvl="2" w:tplc="E6E8FD4C" w:tentative="1">
      <w:start w:val="1"/>
      <w:numFmt w:val="bullet"/>
      <w:lvlText w:val=""/>
      <w:lvlJc w:val="left"/>
      <w:pPr>
        <w:tabs>
          <w:tab w:val="num" w:pos="2160"/>
        </w:tabs>
        <w:ind w:left="2160" w:hanging="360"/>
      </w:pPr>
      <w:rPr>
        <w:rFonts w:ascii="Wingdings 3" w:hAnsi="Wingdings 3" w:hint="default"/>
      </w:rPr>
    </w:lvl>
    <w:lvl w:ilvl="3" w:tplc="EF84328C" w:tentative="1">
      <w:start w:val="1"/>
      <w:numFmt w:val="bullet"/>
      <w:lvlText w:val=""/>
      <w:lvlJc w:val="left"/>
      <w:pPr>
        <w:tabs>
          <w:tab w:val="num" w:pos="2880"/>
        </w:tabs>
        <w:ind w:left="2880" w:hanging="360"/>
      </w:pPr>
      <w:rPr>
        <w:rFonts w:ascii="Wingdings 3" w:hAnsi="Wingdings 3" w:hint="default"/>
      </w:rPr>
    </w:lvl>
    <w:lvl w:ilvl="4" w:tplc="A662915C" w:tentative="1">
      <w:start w:val="1"/>
      <w:numFmt w:val="bullet"/>
      <w:lvlText w:val=""/>
      <w:lvlJc w:val="left"/>
      <w:pPr>
        <w:tabs>
          <w:tab w:val="num" w:pos="3600"/>
        </w:tabs>
        <w:ind w:left="3600" w:hanging="360"/>
      </w:pPr>
      <w:rPr>
        <w:rFonts w:ascii="Wingdings 3" w:hAnsi="Wingdings 3" w:hint="default"/>
      </w:rPr>
    </w:lvl>
    <w:lvl w:ilvl="5" w:tplc="0C34781E" w:tentative="1">
      <w:start w:val="1"/>
      <w:numFmt w:val="bullet"/>
      <w:lvlText w:val=""/>
      <w:lvlJc w:val="left"/>
      <w:pPr>
        <w:tabs>
          <w:tab w:val="num" w:pos="4320"/>
        </w:tabs>
        <w:ind w:left="4320" w:hanging="360"/>
      </w:pPr>
      <w:rPr>
        <w:rFonts w:ascii="Wingdings 3" w:hAnsi="Wingdings 3" w:hint="default"/>
      </w:rPr>
    </w:lvl>
    <w:lvl w:ilvl="6" w:tplc="98CA09F4" w:tentative="1">
      <w:start w:val="1"/>
      <w:numFmt w:val="bullet"/>
      <w:lvlText w:val=""/>
      <w:lvlJc w:val="left"/>
      <w:pPr>
        <w:tabs>
          <w:tab w:val="num" w:pos="5040"/>
        </w:tabs>
        <w:ind w:left="5040" w:hanging="360"/>
      </w:pPr>
      <w:rPr>
        <w:rFonts w:ascii="Wingdings 3" w:hAnsi="Wingdings 3" w:hint="default"/>
      </w:rPr>
    </w:lvl>
    <w:lvl w:ilvl="7" w:tplc="482054F0" w:tentative="1">
      <w:start w:val="1"/>
      <w:numFmt w:val="bullet"/>
      <w:lvlText w:val=""/>
      <w:lvlJc w:val="left"/>
      <w:pPr>
        <w:tabs>
          <w:tab w:val="num" w:pos="5760"/>
        </w:tabs>
        <w:ind w:left="5760" w:hanging="360"/>
      </w:pPr>
      <w:rPr>
        <w:rFonts w:ascii="Wingdings 3" w:hAnsi="Wingdings 3" w:hint="default"/>
      </w:rPr>
    </w:lvl>
    <w:lvl w:ilvl="8" w:tplc="0B46D79E" w:tentative="1">
      <w:start w:val="1"/>
      <w:numFmt w:val="bullet"/>
      <w:lvlText w:val=""/>
      <w:lvlJc w:val="left"/>
      <w:pPr>
        <w:tabs>
          <w:tab w:val="num" w:pos="6480"/>
        </w:tabs>
        <w:ind w:left="6480" w:hanging="360"/>
      </w:pPr>
      <w:rPr>
        <w:rFonts w:ascii="Wingdings 3" w:hAnsi="Wingdings 3" w:hint="default"/>
      </w:rPr>
    </w:lvl>
  </w:abstractNum>
  <w:abstractNum w:abstractNumId="27">
    <w:nsid w:val="70C21745"/>
    <w:multiLevelType w:val="hybridMultilevel"/>
    <w:tmpl w:val="C5AA9E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22C3FDB"/>
    <w:multiLevelType w:val="hybridMultilevel"/>
    <w:tmpl w:val="E0222B8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50A417B"/>
    <w:multiLevelType w:val="hybridMultilevel"/>
    <w:tmpl w:val="78D2826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5CE3AEE"/>
    <w:multiLevelType w:val="hybridMultilevel"/>
    <w:tmpl w:val="A03C883C"/>
    <w:lvl w:ilvl="0" w:tplc="DC96F9CC">
      <w:start w:val="1"/>
      <w:numFmt w:val="upperLetter"/>
      <w:lvlText w:val="%1."/>
      <w:lvlJc w:val="left"/>
      <w:pPr>
        <w:ind w:left="720" w:hanging="360"/>
      </w:pPr>
      <w:rPr>
        <w:rFonts w:cs="Times New Roman"/>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rPr>
          <w:rFonts w:cs="Times New Roman"/>
        </w:rPr>
      </w:lvl>
    </w:lvlOverride>
  </w:num>
  <w:num w:numId="4">
    <w:abstractNumId w:val="16"/>
    <w:lvlOverride w:ilvl="0">
      <w:lvl w:ilvl="0">
        <w:start w:val="1"/>
        <w:numFmt w:val="decimal"/>
        <w:lvlText w:val="%1."/>
        <w:legacy w:legacy="1" w:legacySpace="0" w:legacyIndent="360"/>
        <w:lvlJc w:val="left"/>
        <w:pPr>
          <w:ind w:left="360" w:hanging="360"/>
        </w:pPr>
        <w:rPr>
          <w:rFonts w:cs="Times New Roman"/>
        </w:rPr>
      </w:lvl>
    </w:lvlOverride>
  </w:num>
  <w:num w:numId="5">
    <w:abstractNumId w:val="16"/>
    <w:lvlOverride w:ilvl="0">
      <w:lvl w:ilvl="0">
        <w:start w:val="1"/>
        <w:numFmt w:val="decimal"/>
        <w:lvlText w:val="%1."/>
        <w:legacy w:legacy="1" w:legacySpace="0" w:legacyIndent="360"/>
        <w:lvlJc w:val="left"/>
        <w:pPr>
          <w:ind w:left="360" w:hanging="360"/>
        </w:pPr>
        <w:rPr>
          <w:rFonts w:cs="Times New Roman"/>
        </w:r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rPr>
          <w:rFonts w:cs="Times New Roman"/>
        </w:rPr>
      </w:lvl>
    </w:lvlOverride>
  </w:num>
  <w:num w:numId="8">
    <w:abstractNumId w:val="21"/>
    <w:lvlOverride w:ilvl="0">
      <w:lvl w:ilvl="0">
        <w:start w:val="1"/>
        <w:numFmt w:val="decimal"/>
        <w:lvlText w:val="%1."/>
        <w:legacy w:legacy="1" w:legacySpace="0" w:legacyIndent="360"/>
        <w:lvlJc w:val="left"/>
        <w:pPr>
          <w:ind w:left="360" w:hanging="360"/>
        </w:pPr>
        <w:rPr>
          <w:rFonts w:cs="Times New Roman"/>
        </w:rPr>
      </w:lvl>
    </w:lvlOverride>
  </w:num>
  <w:num w:numId="9">
    <w:abstractNumId w:val="21"/>
    <w:lvlOverride w:ilvl="0">
      <w:lvl w:ilvl="0">
        <w:start w:val="1"/>
        <w:numFmt w:val="decimal"/>
        <w:lvlText w:val="%1."/>
        <w:legacy w:legacy="1" w:legacySpace="0" w:legacyIndent="360"/>
        <w:lvlJc w:val="left"/>
        <w:pPr>
          <w:ind w:left="360" w:hanging="360"/>
        </w:pPr>
        <w:rPr>
          <w:rFonts w:cs="Times New Roman"/>
        </w:rPr>
      </w:lvl>
    </w:lvlOverride>
  </w:num>
  <w:num w:numId="10">
    <w:abstractNumId w:val="21"/>
    <w:lvlOverride w:ilvl="0">
      <w:lvl w:ilvl="0">
        <w:start w:val="1"/>
        <w:numFmt w:val="decimal"/>
        <w:lvlText w:val="%1."/>
        <w:legacy w:legacy="1" w:legacySpace="0" w:legacyIndent="360"/>
        <w:lvlJc w:val="left"/>
        <w:pPr>
          <w:ind w:left="360" w:hanging="360"/>
        </w:pPr>
        <w:rPr>
          <w:rFonts w:cs="Times New Roman"/>
        </w:rPr>
      </w:lvl>
    </w:lvlOverride>
  </w:num>
  <w:num w:numId="11">
    <w:abstractNumId w:val="21"/>
    <w:lvlOverride w:ilvl="0">
      <w:lvl w:ilvl="0">
        <w:start w:val="1"/>
        <w:numFmt w:val="decimal"/>
        <w:lvlText w:val="%1."/>
        <w:legacy w:legacy="1" w:legacySpace="0" w:legacyIndent="360"/>
        <w:lvlJc w:val="left"/>
        <w:pPr>
          <w:ind w:left="360" w:hanging="360"/>
        </w:pPr>
        <w:rPr>
          <w:rFonts w:cs="Times New Roman"/>
        </w:rPr>
      </w:lvl>
    </w:lvlOverride>
  </w:num>
  <w:num w:numId="12">
    <w:abstractNumId w:val="18"/>
  </w:num>
  <w:num w:numId="13">
    <w:abstractNumId w:val="13"/>
  </w:num>
  <w:num w:numId="14">
    <w:abstractNumId w:val="24"/>
  </w:num>
  <w:num w:numId="15">
    <w:abstractNumId w:val="23"/>
  </w:num>
  <w:num w:numId="16">
    <w:abstractNumId w:val="31"/>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2"/>
  </w:num>
  <w:num w:numId="25">
    <w:abstractNumId w:val="28"/>
  </w:num>
  <w:num w:numId="26">
    <w:abstractNumId w:val="12"/>
  </w:num>
  <w:num w:numId="27">
    <w:abstractNumId w:val="27"/>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52831"/>
    <w:rsid w:val="0005431D"/>
    <w:rsid w:val="00065755"/>
    <w:rsid w:val="000938C3"/>
    <w:rsid w:val="000A168B"/>
    <w:rsid w:val="000B32CD"/>
    <w:rsid w:val="000C0207"/>
    <w:rsid w:val="000C59A4"/>
    <w:rsid w:val="000D2BDE"/>
    <w:rsid w:val="00104BB0"/>
    <w:rsid w:val="0010794E"/>
    <w:rsid w:val="001325EC"/>
    <w:rsid w:val="0013354F"/>
    <w:rsid w:val="00143F2E"/>
    <w:rsid w:val="00144E72"/>
    <w:rsid w:val="001634E6"/>
    <w:rsid w:val="001768FF"/>
    <w:rsid w:val="001A36F0"/>
    <w:rsid w:val="001A60B1"/>
    <w:rsid w:val="001B36B1"/>
    <w:rsid w:val="001C50D7"/>
    <w:rsid w:val="001E7B7A"/>
    <w:rsid w:val="001F4C5C"/>
    <w:rsid w:val="00202C20"/>
    <w:rsid w:val="00204478"/>
    <w:rsid w:val="00214E2E"/>
    <w:rsid w:val="00216141"/>
    <w:rsid w:val="00217186"/>
    <w:rsid w:val="0022423F"/>
    <w:rsid w:val="00227156"/>
    <w:rsid w:val="002434A1"/>
    <w:rsid w:val="00263943"/>
    <w:rsid w:val="00267B35"/>
    <w:rsid w:val="002A111F"/>
    <w:rsid w:val="002F7910"/>
    <w:rsid w:val="0032381A"/>
    <w:rsid w:val="00336A5B"/>
    <w:rsid w:val="003427CE"/>
    <w:rsid w:val="00360269"/>
    <w:rsid w:val="00360F38"/>
    <w:rsid w:val="0037551B"/>
    <w:rsid w:val="00392DBA"/>
    <w:rsid w:val="003A65E0"/>
    <w:rsid w:val="003A7C91"/>
    <w:rsid w:val="003C3322"/>
    <w:rsid w:val="003C500E"/>
    <w:rsid w:val="003C68C2"/>
    <w:rsid w:val="003D4CAE"/>
    <w:rsid w:val="003F26BD"/>
    <w:rsid w:val="003F52AD"/>
    <w:rsid w:val="0043144F"/>
    <w:rsid w:val="00431BFA"/>
    <w:rsid w:val="00435042"/>
    <w:rsid w:val="004353CF"/>
    <w:rsid w:val="004631BC"/>
    <w:rsid w:val="00484761"/>
    <w:rsid w:val="00484DD5"/>
    <w:rsid w:val="004956DF"/>
    <w:rsid w:val="004C045D"/>
    <w:rsid w:val="004C1E16"/>
    <w:rsid w:val="004C2543"/>
    <w:rsid w:val="004D15CA"/>
    <w:rsid w:val="004E3E4C"/>
    <w:rsid w:val="004F23A0"/>
    <w:rsid w:val="004F6054"/>
    <w:rsid w:val="005003E3"/>
    <w:rsid w:val="005052CD"/>
    <w:rsid w:val="005212E3"/>
    <w:rsid w:val="00550A26"/>
    <w:rsid w:val="00550BF5"/>
    <w:rsid w:val="00557C5C"/>
    <w:rsid w:val="00567A70"/>
    <w:rsid w:val="00584343"/>
    <w:rsid w:val="005A2A15"/>
    <w:rsid w:val="005D1B15"/>
    <w:rsid w:val="005D2824"/>
    <w:rsid w:val="005D4F1A"/>
    <w:rsid w:val="005D72BB"/>
    <w:rsid w:val="005E146B"/>
    <w:rsid w:val="005E692F"/>
    <w:rsid w:val="00603B0D"/>
    <w:rsid w:val="0062114B"/>
    <w:rsid w:val="00623698"/>
    <w:rsid w:val="00625E96"/>
    <w:rsid w:val="006454AF"/>
    <w:rsid w:val="00647C09"/>
    <w:rsid w:val="00693D5D"/>
    <w:rsid w:val="006B7F03"/>
    <w:rsid w:val="006C7A8D"/>
    <w:rsid w:val="00717AE1"/>
    <w:rsid w:val="00725B45"/>
    <w:rsid w:val="00733313"/>
    <w:rsid w:val="00737D3D"/>
    <w:rsid w:val="0074140C"/>
    <w:rsid w:val="007875DC"/>
    <w:rsid w:val="007C15B2"/>
    <w:rsid w:val="007C4336"/>
    <w:rsid w:val="007D1FDE"/>
    <w:rsid w:val="007F7AA6"/>
    <w:rsid w:val="008148FA"/>
    <w:rsid w:val="00823624"/>
    <w:rsid w:val="008352B8"/>
    <w:rsid w:val="00837E47"/>
    <w:rsid w:val="00847C2C"/>
    <w:rsid w:val="008518FE"/>
    <w:rsid w:val="0085659C"/>
    <w:rsid w:val="00872026"/>
    <w:rsid w:val="0087792E"/>
    <w:rsid w:val="00883EAF"/>
    <w:rsid w:val="0088508F"/>
    <w:rsid w:val="00885258"/>
    <w:rsid w:val="008A30C3"/>
    <w:rsid w:val="008A3C23"/>
    <w:rsid w:val="008C49CC"/>
    <w:rsid w:val="008C5691"/>
    <w:rsid w:val="008D69E9"/>
    <w:rsid w:val="008E0645"/>
    <w:rsid w:val="008E1EAB"/>
    <w:rsid w:val="00904C7E"/>
    <w:rsid w:val="0091035B"/>
    <w:rsid w:val="00931548"/>
    <w:rsid w:val="009A1F6E"/>
    <w:rsid w:val="009B04B6"/>
    <w:rsid w:val="009C7D17"/>
    <w:rsid w:val="009D0545"/>
    <w:rsid w:val="009E4597"/>
    <w:rsid w:val="009E484E"/>
    <w:rsid w:val="009F40FB"/>
    <w:rsid w:val="00A22FCB"/>
    <w:rsid w:val="00A472F1"/>
    <w:rsid w:val="00A554A3"/>
    <w:rsid w:val="00A758EA"/>
    <w:rsid w:val="00A76A89"/>
    <w:rsid w:val="00A95C50"/>
    <w:rsid w:val="00AA7517"/>
    <w:rsid w:val="00AB79A6"/>
    <w:rsid w:val="00AC47E0"/>
    <w:rsid w:val="00AC4850"/>
    <w:rsid w:val="00AD36D5"/>
    <w:rsid w:val="00AF422D"/>
    <w:rsid w:val="00B1734F"/>
    <w:rsid w:val="00B47B59"/>
    <w:rsid w:val="00B53F81"/>
    <w:rsid w:val="00B56C2B"/>
    <w:rsid w:val="00B65BD3"/>
    <w:rsid w:val="00B70469"/>
    <w:rsid w:val="00B72DD8"/>
    <w:rsid w:val="00B72E09"/>
    <w:rsid w:val="00B80D07"/>
    <w:rsid w:val="00BA09FD"/>
    <w:rsid w:val="00BA4395"/>
    <w:rsid w:val="00BB3C53"/>
    <w:rsid w:val="00BE2CFF"/>
    <w:rsid w:val="00BF0C69"/>
    <w:rsid w:val="00BF0DE5"/>
    <w:rsid w:val="00BF629B"/>
    <w:rsid w:val="00BF655C"/>
    <w:rsid w:val="00C075EF"/>
    <w:rsid w:val="00C11E83"/>
    <w:rsid w:val="00C176FD"/>
    <w:rsid w:val="00C2378A"/>
    <w:rsid w:val="00C378A1"/>
    <w:rsid w:val="00C621D6"/>
    <w:rsid w:val="00C82D86"/>
    <w:rsid w:val="00CB4B8D"/>
    <w:rsid w:val="00CC0DDA"/>
    <w:rsid w:val="00CD220F"/>
    <w:rsid w:val="00CD684F"/>
    <w:rsid w:val="00CF414E"/>
    <w:rsid w:val="00D06623"/>
    <w:rsid w:val="00D12C4F"/>
    <w:rsid w:val="00D14C6B"/>
    <w:rsid w:val="00D5536F"/>
    <w:rsid w:val="00D56935"/>
    <w:rsid w:val="00D758C6"/>
    <w:rsid w:val="00D8349D"/>
    <w:rsid w:val="00D90C10"/>
    <w:rsid w:val="00D92E96"/>
    <w:rsid w:val="00D95740"/>
    <w:rsid w:val="00DA258C"/>
    <w:rsid w:val="00DA760C"/>
    <w:rsid w:val="00DF2DDE"/>
    <w:rsid w:val="00E01667"/>
    <w:rsid w:val="00E172EF"/>
    <w:rsid w:val="00E36209"/>
    <w:rsid w:val="00E420BB"/>
    <w:rsid w:val="00E50DF6"/>
    <w:rsid w:val="00E857A2"/>
    <w:rsid w:val="00E9277B"/>
    <w:rsid w:val="00E965C5"/>
    <w:rsid w:val="00E96A3A"/>
    <w:rsid w:val="00E97402"/>
    <w:rsid w:val="00E97B99"/>
    <w:rsid w:val="00EB2E9D"/>
    <w:rsid w:val="00EB4B33"/>
    <w:rsid w:val="00EC2432"/>
    <w:rsid w:val="00EE6FFC"/>
    <w:rsid w:val="00EF10AC"/>
    <w:rsid w:val="00EF423E"/>
    <w:rsid w:val="00EF4701"/>
    <w:rsid w:val="00EF564E"/>
    <w:rsid w:val="00F037A2"/>
    <w:rsid w:val="00F17B98"/>
    <w:rsid w:val="00F22198"/>
    <w:rsid w:val="00F224C5"/>
    <w:rsid w:val="00F33D49"/>
    <w:rsid w:val="00F3481E"/>
    <w:rsid w:val="00F577F6"/>
    <w:rsid w:val="00F65266"/>
    <w:rsid w:val="00F65AFC"/>
    <w:rsid w:val="00F751E1"/>
    <w:rsid w:val="00F7591E"/>
    <w:rsid w:val="00FD1C6E"/>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E5"/>
  </w:style>
  <w:style w:type="paragraph" w:styleId="Heading1">
    <w:name w:val="heading 1"/>
    <w:basedOn w:val="Normal"/>
    <w:next w:val="Normal"/>
    <w:link w:val="Heading1Char"/>
    <w:qFormat/>
    <w:rsid w:val="00BF0DE5"/>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BF0DE5"/>
    <w:pPr>
      <w:keepNext/>
      <w:numPr>
        <w:ilvl w:val="1"/>
        <w:numId w:val="1"/>
      </w:numPr>
      <w:spacing w:before="120" w:after="60"/>
      <w:outlineLvl w:val="1"/>
    </w:pPr>
    <w:rPr>
      <w:i/>
      <w:iCs/>
    </w:rPr>
  </w:style>
  <w:style w:type="paragraph" w:styleId="Heading3">
    <w:name w:val="heading 3"/>
    <w:basedOn w:val="Normal"/>
    <w:next w:val="Normal"/>
    <w:qFormat/>
    <w:rsid w:val="00BF0DE5"/>
    <w:pPr>
      <w:keepNext/>
      <w:numPr>
        <w:ilvl w:val="2"/>
        <w:numId w:val="1"/>
      </w:numPr>
      <w:outlineLvl w:val="2"/>
    </w:pPr>
    <w:rPr>
      <w:i/>
      <w:iCs/>
    </w:rPr>
  </w:style>
  <w:style w:type="paragraph" w:styleId="Heading4">
    <w:name w:val="heading 4"/>
    <w:basedOn w:val="Normal"/>
    <w:next w:val="Normal"/>
    <w:qFormat/>
    <w:rsid w:val="00BF0DE5"/>
    <w:pPr>
      <w:keepNext/>
      <w:numPr>
        <w:ilvl w:val="3"/>
        <w:numId w:val="1"/>
      </w:numPr>
      <w:spacing w:before="240" w:after="60"/>
      <w:outlineLvl w:val="3"/>
    </w:pPr>
    <w:rPr>
      <w:i/>
      <w:iCs/>
      <w:sz w:val="18"/>
      <w:szCs w:val="18"/>
    </w:rPr>
  </w:style>
  <w:style w:type="paragraph" w:styleId="Heading5">
    <w:name w:val="heading 5"/>
    <w:basedOn w:val="Normal"/>
    <w:next w:val="Normal"/>
    <w:qFormat/>
    <w:rsid w:val="00BF0DE5"/>
    <w:pPr>
      <w:numPr>
        <w:ilvl w:val="4"/>
        <w:numId w:val="1"/>
      </w:numPr>
      <w:spacing w:before="240" w:after="60"/>
      <w:outlineLvl w:val="4"/>
    </w:pPr>
    <w:rPr>
      <w:sz w:val="18"/>
      <w:szCs w:val="18"/>
    </w:rPr>
  </w:style>
  <w:style w:type="paragraph" w:styleId="Heading6">
    <w:name w:val="heading 6"/>
    <w:basedOn w:val="Normal"/>
    <w:next w:val="Normal"/>
    <w:qFormat/>
    <w:rsid w:val="00BF0DE5"/>
    <w:pPr>
      <w:numPr>
        <w:ilvl w:val="5"/>
        <w:numId w:val="1"/>
      </w:numPr>
      <w:spacing w:before="240" w:after="60"/>
      <w:outlineLvl w:val="5"/>
    </w:pPr>
    <w:rPr>
      <w:i/>
      <w:iCs/>
      <w:sz w:val="16"/>
      <w:szCs w:val="16"/>
    </w:rPr>
  </w:style>
  <w:style w:type="paragraph" w:styleId="Heading7">
    <w:name w:val="heading 7"/>
    <w:basedOn w:val="Normal"/>
    <w:next w:val="Normal"/>
    <w:qFormat/>
    <w:rsid w:val="00BF0DE5"/>
    <w:pPr>
      <w:numPr>
        <w:ilvl w:val="6"/>
        <w:numId w:val="1"/>
      </w:numPr>
      <w:spacing w:before="240" w:after="60"/>
      <w:outlineLvl w:val="6"/>
    </w:pPr>
    <w:rPr>
      <w:sz w:val="16"/>
      <w:szCs w:val="16"/>
    </w:rPr>
  </w:style>
  <w:style w:type="paragraph" w:styleId="Heading8">
    <w:name w:val="heading 8"/>
    <w:basedOn w:val="Normal"/>
    <w:next w:val="Normal"/>
    <w:qFormat/>
    <w:rsid w:val="00BF0DE5"/>
    <w:pPr>
      <w:numPr>
        <w:ilvl w:val="7"/>
        <w:numId w:val="1"/>
      </w:numPr>
      <w:spacing w:before="240" w:after="60"/>
      <w:outlineLvl w:val="7"/>
    </w:pPr>
    <w:rPr>
      <w:i/>
      <w:iCs/>
      <w:sz w:val="16"/>
      <w:szCs w:val="16"/>
    </w:rPr>
  </w:style>
  <w:style w:type="paragraph" w:styleId="Heading9">
    <w:name w:val="heading 9"/>
    <w:basedOn w:val="Normal"/>
    <w:next w:val="Normal"/>
    <w:qFormat/>
    <w:rsid w:val="00BF0DE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52AD"/>
    <w:rPr>
      <w:rFonts w:cs="Times New Roman"/>
      <w:smallCaps/>
      <w:kern w:val="28"/>
    </w:rPr>
  </w:style>
  <w:style w:type="character" w:customStyle="1" w:styleId="Heading2Char">
    <w:name w:val="Heading 2 Char"/>
    <w:link w:val="Heading2"/>
    <w:rsid w:val="001B36B1"/>
    <w:rPr>
      <w:rFonts w:cs="Times New Roman"/>
      <w:i/>
      <w:iCs/>
    </w:rPr>
  </w:style>
  <w:style w:type="paragraph" w:customStyle="1" w:styleId="Abstract">
    <w:name w:val="Abstract"/>
    <w:basedOn w:val="Normal"/>
    <w:next w:val="Normal"/>
    <w:rsid w:val="00BF0DE5"/>
    <w:pPr>
      <w:spacing w:before="20"/>
      <w:ind w:firstLine="202"/>
      <w:jc w:val="both"/>
    </w:pPr>
    <w:rPr>
      <w:b/>
      <w:bCs/>
      <w:sz w:val="18"/>
      <w:szCs w:val="18"/>
    </w:rPr>
  </w:style>
  <w:style w:type="paragraph" w:customStyle="1" w:styleId="Authors">
    <w:name w:val="Authors"/>
    <w:basedOn w:val="Normal"/>
    <w:next w:val="Normal"/>
    <w:rsid w:val="00BF0DE5"/>
    <w:pPr>
      <w:framePr w:w="9072" w:hSpace="187" w:vSpace="187" w:wrap="notBeside" w:vAnchor="text" w:hAnchor="page" w:xAlign="center" w:y="1"/>
      <w:spacing w:after="320"/>
      <w:jc w:val="center"/>
    </w:pPr>
    <w:rPr>
      <w:sz w:val="22"/>
      <w:szCs w:val="22"/>
    </w:rPr>
  </w:style>
  <w:style w:type="paragraph" w:styleId="Title">
    <w:name w:val="Title"/>
    <w:basedOn w:val="Normal"/>
    <w:next w:val="Normal"/>
    <w:qFormat/>
    <w:rsid w:val="00BF0DE5"/>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BF0DE5"/>
    <w:pPr>
      <w:ind w:firstLine="202"/>
      <w:jc w:val="both"/>
    </w:pPr>
    <w:rPr>
      <w:sz w:val="16"/>
      <w:szCs w:val="16"/>
    </w:rPr>
  </w:style>
  <w:style w:type="character" w:customStyle="1" w:styleId="FootnoteTextChar">
    <w:name w:val="Footnote Text Char"/>
    <w:link w:val="FootnoteText"/>
    <w:semiHidden/>
    <w:rsid w:val="00C075EF"/>
    <w:rPr>
      <w:rFonts w:cs="Times New Roman"/>
      <w:sz w:val="16"/>
      <w:szCs w:val="16"/>
    </w:rPr>
  </w:style>
  <w:style w:type="paragraph" w:customStyle="1" w:styleId="References">
    <w:name w:val="References"/>
    <w:basedOn w:val="Normal"/>
    <w:rsid w:val="00BF0DE5"/>
    <w:pPr>
      <w:numPr>
        <w:numId w:val="12"/>
      </w:numPr>
      <w:jc w:val="both"/>
    </w:pPr>
    <w:rPr>
      <w:sz w:val="16"/>
      <w:szCs w:val="16"/>
    </w:rPr>
  </w:style>
  <w:style w:type="paragraph" w:customStyle="1" w:styleId="IndexTerms">
    <w:name w:val="IndexTerms"/>
    <w:basedOn w:val="Normal"/>
    <w:next w:val="Normal"/>
    <w:rsid w:val="00BF0DE5"/>
    <w:pPr>
      <w:ind w:firstLine="202"/>
      <w:jc w:val="both"/>
    </w:pPr>
    <w:rPr>
      <w:b/>
      <w:bCs/>
      <w:sz w:val="18"/>
      <w:szCs w:val="18"/>
    </w:rPr>
  </w:style>
  <w:style w:type="character" w:styleId="FootnoteReference">
    <w:name w:val="footnote reference"/>
    <w:semiHidden/>
    <w:rsid w:val="00BF0DE5"/>
    <w:rPr>
      <w:rFonts w:cs="Times New Roman"/>
      <w:vertAlign w:val="superscript"/>
    </w:rPr>
  </w:style>
  <w:style w:type="paragraph" w:styleId="Footer">
    <w:name w:val="footer"/>
    <w:basedOn w:val="Normal"/>
    <w:link w:val="FooterChar"/>
    <w:rsid w:val="00BF0DE5"/>
    <w:pPr>
      <w:tabs>
        <w:tab w:val="center" w:pos="4320"/>
        <w:tab w:val="right" w:pos="8640"/>
      </w:tabs>
    </w:pPr>
  </w:style>
  <w:style w:type="character" w:customStyle="1" w:styleId="FooterChar">
    <w:name w:val="Footer Char"/>
    <w:link w:val="Footer"/>
    <w:rsid w:val="00D90C10"/>
    <w:rPr>
      <w:rFonts w:cs="Times New Roman"/>
    </w:rPr>
  </w:style>
  <w:style w:type="paragraph" w:customStyle="1" w:styleId="Text">
    <w:name w:val="Text"/>
    <w:basedOn w:val="Normal"/>
    <w:link w:val="TextChar"/>
    <w:rsid w:val="00BF0DE5"/>
    <w:pPr>
      <w:widowControl w:val="0"/>
      <w:spacing w:line="252" w:lineRule="auto"/>
      <w:ind w:firstLine="202"/>
      <w:jc w:val="both"/>
    </w:pPr>
  </w:style>
  <w:style w:type="character" w:customStyle="1" w:styleId="TextChar">
    <w:name w:val="Text Char"/>
    <w:link w:val="Text"/>
    <w:rsid w:val="00435042"/>
    <w:rPr>
      <w:lang w:val="en-US" w:eastAsia="en-US" w:bidi="ar-SA"/>
    </w:rPr>
  </w:style>
  <w:style w:type="paragraph" w:customStyle="1" w:styleId="FigureCaption">
    <w:name w:val="Figure Caption"/>
    <w:basedOn w:val="Normal"/>
    <w:rsid w:val="00BF0DE5"/>
    <w:pPr>
      <w:jc w:val="both"/>
    </w:pPr>
    <w:rPr>
      <w:sz w:val="16"/>
      <w:szCs w:val="16"/>
    </w:rPr>
  </w:style>
  <w:style w:type="paragraph" w:customStyle="1" w:styleId="TableTitle">
    <w:name w:val="Table Title"/>
    <w:basedOn w:val="Normal"/>
    <w:rsid w:val="00BF0DE5"/>
    <w:pPr>
      <w:jc w:val="center"/>
    </w:pPr>
    <w:rPr>
      <w:smallCaps/>
      <w:sz w:val="16"/>
      <w:szCs w:val="16"/>
    </w:rPr>
  </w:style>
  <w:style w:type="paragraph" w:customStyle="1" w:styleId="ReferenceHead">
    <w:name w:val="Reference Head"/>
    <w:basedOn w:val="Heading1"/>
    <w:link w:val="ReferenceHeadChar"/>
    <w:rsid w:val="00BF0DE5"/>
    <w:pPr>
      <w:numPr>
        <w:numId w:val="0"/>
      </w:numPr>
    </w:pPr>
  </w:style>
  <w:style w:type="character" w:customStyle="1" w:styleId="ReferenceHeadChar">
    <w:name w:val="Reference Head Char"/>
    <w:basedOn w:val="Heading1Char"/>
    <w:link w:val="ReferenceHead"/>
    <w:rsid w:val="003F52AD"/>
    <w:rPr>
      <w:rFonts w:cs="Times New Roman"/>
      <w:smallCaps/>
      <w:kern w:val="28"/>
    </w:rPr>
  </w:style>
  <w:style w:type="paragraph" w:styleId="Header">
    <w:name w:val="header"/>
    <w:basedOn w:val="Normal"/>
    <w:rsid w:val="00BF0DE5"/>
    <w:pPr>
      <w:tabs>
        <w:tab w:val="center" w:pos="4320"/>
        <w:tab w:val="right" w:pos="8640"/>
      </w:tabs>
    </w:pPr>
  </w:style>
  <w:style w:type="paragraph" w:customStyle="1" w:styleId="Equation">
    <w:name w:val="Equation"/>
    <w:basedOn w:val="Normal"/>
    <w:next w:val="Normal"/>
    <w:rsid w:val="00584343"/>
    <w:pPr>
      <w:widowControl w:val="0"/>
      <w:spacing w:line="252" w:lineRule="auto"/>
      <w:jc w:val="right"/>
    </w:pPr>
  </w:style>
  <w:style w:type="character" w:styleId="Hyperlink">
    <w:name w:val="Hyperlink"/>
    <w:rsid w:val="00BF0DE5"/>
    <w:rPr>
      <w:rFonts w:cs="Times New Roman"/>
      <w:color w:val="0000FF"/>
      <w:u w:val="single"/>
    </w:rPr>
  </w:style>
  <w:style w:type="character" w:styleId="FollowedHyperlink">
    <w:name w:val="FollowedHyperlink"/>
    <w:rsid w:val="00BF0DE5"/>
    <w:rPr>
      <w:rFonts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semiHidden/>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styleId="PlaceholderText">
    <w:name w:val="Placeholder Text"/>
    <w:semiHidden/>
    <w:rsid w:val="009A1F6E"/>
    <w:rPr>
      <w:rFonts w:cs="Times New Roman"/>
      <w:color w:val="808080"/>
    </w:rPr>
  </w:style>
  <w:style w:type="paragraph" w:customStyle="1" w:styleId="Style1">
    <w:name w:val="Style1"/>
    <w:basedOn w:val="ReferenceHead"/>
    <w:link w:val="Style1Char"/>
    <w:rsid w:val="003F52AD"/>
  </w:style>
  <w:style w:type="character" w:customStyle="1" w:styleId="Style1Char">
    <w:name w:val="Style1 Char"/>
    <w:basedOn w:val="ReferenceHeadChar"/>
    <w:link w:val="Style1"/>
    <w:rsid w:val="003F52AD"/>
    <w:rPr>
      <w:rFonts w:cs="Times New Roman"/>
      <w:smallCaps/>
      <w:kern w:val="28"/>
    </w:rPr>
  </w:style>
  <w:style w:type="paragraph" w:styleId="Revision">
    <w:name w:val="Revision"/>
    <w:hidden/>
    <w:semiHidden/>
    <w:rsid w:val="001B36B1"/>
  </w:style>
  <w:style w:type="paragraph" w:customStyle="1" w:styleId="Figure">
    <w:name w:val="Figure"/>
    <w:basedOn w:val="Text"/>
    <w:rsid w:val="00584343"/>
    <w:pPr>
      <w:ind w:firstLine="0"/>
      <w:jc w:val="center"/>
    </w:pPr>
  </w:style>
  <w:style w:type="paragraph" w:styleId="Subtitle">
    <w:name w:val="Subtitle"/>
    <w:basedOn w:val="Normal"/>
    <w:qFormat/>
    <w:rsid w:val="001325EC"/>
    <w:pPr>
      <w:jc w:val="center"/>
    </w:pPr>
    <w:rPr>
      <w:b/>
      <w:bCs/>
      <w:sz w:val="44"/>
      <w:szCs w:val="24"/>
      <w:lang w:val="en-GB"/>
    </w:rPr>
  </w:style>
  <w:style w:type="character" w:customStyle="1" w:styleId="apple-converted-space">
    <w:name w:val="apple-converted-space"/>
    <w:rsid w:val="00AC47E0"/>
  </w:style>
  <w:style w:type="table" w:styleId="TableGrid">
    <w:name w:val="Table Grid"/>
    <w:basedOn w:val="TableNormal"/>
    <w:uiPriority w:val="59"/>
    <w:rsid w:val="00AF4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B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B04B6"/>
    <w:rPr>
      <w:rFonts w:ascii="Courier New" w:hAnsi="Courier New" w:cs="Courier New"/>
    </w:rPr>
  </w:style>
  <w:style w:type="paragraph" w:styleId="ListParagraph">
    <w:name w:val="List Paragraph"/>
    <w:basedOn w:val="Normal"/>
    <w:uiPriority w:val="34"/>
    <w:qFormat/>
    <w:rsid w:val="00336A5B"/>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E5"/>
  </w:style>
  <w:style w:type="paragraph" w:styleId="Heading1">
    <w:name w:val="heading 1"/>
    <w:basedOn w:val="Normal"/>
    <w:next w:val="Normal"/>
    <w:link w:val="Heading1Char"/>
    <w:qFormat/>
    <w:rsid w:val="00BF0DE5"/>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BF0DE5"/>
    <w:pPr>
      <w:keepNext/>
      <w:numPr>
        <w:ilvl w:val="1"/>
        <w:numId w:val="1"/>
      </w:numPr>
      <w:spacing w:before="120" w:after="60"/>
      <w:outlineLvl w:val="1"/>
    </w:pPr>
    <w:rPr>
      <w:i/>
      <w:iCs/>
    </w:rPr>
  </w:style>
  <w:style w:type="paragraph" w:styleId="Heading3">
    <w:name w:val="heading 3"/>
    <w:basedOn w:val="Normal"/>
    <w:next w:val="Normal"/>
    <w:qFormat/>
    <w:rsid w:val="00BF0DE5"/>
    <w:pPr>
      <w:keepNext/>
      <w:numPr>
        <w:ilvl w:val="2"/>
        <w:numId w:val="1"/>
      </w:numPr>
      <w:outlineLvl w:val="2"/>
    </w:pPr>
    <w:rPr>
      <w:i/>
      <w:iCs/>
    </w:rPr>
  </w:style>
  <w:style w:type="paragraph" w:styleId="Heading4">
    <w:name w:val="heading 4"/>
    <w:basedOn w:val="Normal"/>
    <w:next w:val="Normal"/>
    <w:qFormat/>
    <w:rsid w:val="00BF0DE5"/>
    <w:pPr>
      <w:keepNext/>
      <w:numPr>
        <w:ilvl w:val="3"/>
        <w:numId w:val="1"/>
      </w:numPr>
      <w:spacing w:before="240" w:after="60"/>
      <w:outlineLvl w:val="3"/>
    </w:pPr>
    <w:rPr>
      <w:i/>
      <w:iCs/>
      <w:sz w:val="18"/>
      <w:szCs w:val="18"/>
    </w:rPr>
  </w:style>
  <w:style w:type="paragraph" w:styleId="Heading5">
    <w:name w:val="heading 5"/>
    <w:basedOn w:val="Normal"/>
    <w:next w:val="Normal"/>
    <w:qFormat/>
    <w:rsid w:val="00BF0DE5"/>
    <w:pPr>
      <w:numPr>
        <w:ilvl w:val="4"/>
        <w:numId w:val="1"/>
      </w:numPr>
      <w:spacing w:before="240" w:after="60"/>
      <w:outlineLvl w:val="4"/>
    </w:pPr>
    <w:rPr>
      <w:sz w:val="18"/>
      <w:szCs w:val="18"/>
    </w:rPr>
  </w:style>
  <w:style w:type="paragraph" w:styleId="Heading6">
    <w:name w:val="heading 6"/>
    <w:basedOn w:val="Normal"/>
    <w:next w:val="Normal"/>
    <w:qFormat/>
    <w:rsid w:val="00BF0DE5"/>
    <w:pPr>
      <w:numPr>
        <w:ilvl w:val="5"/>
        <w:numId w:val="1"/>
      </w:numPr>
      <w:spacing w:before="240" w:after="60"/>
      <w:outlineLvl w:val="5"/>
    </w:pPr>
    <w:rPr>
      <w:i/>
      <w:iCs/>
      <w:sz w:val="16"/>
      <w:szCs w:val="16"/>
    </w:rPr>
  </w:style>
  <w:style w:type="paragraph" w:styleId="Heading7">
    <w:name w:val="heading 7"/>
    <w:basedOn w:val="Normal"/>
    <w:next w:val="Normal"/>
    <w:qFormat/>
    <w:rsid w:val="00BF0DE5"/>
    <w:pPr>
      <w:numPr>
        <w:ilvl w:val="6"/>
        <w:numId w:val="1"/>
      </w:numPr>
      <w:spacing w:before="240" w:after="60"/>
      <w:outlineLvl w:val="6"/>
    </w:pPr>
    <w:rPr>
      <w:sz w:val="16"/>
      <w:szCs w:val="16"/>
    </w:rPr>
  </w:style>
  <w:style w:type="paragraph" w:styleId="Heading8">
    <w:name w:val="heading 8"/>
    <w:basedOn w:val="Normal"/>
    <w:next w:val="Normal"/>
    <w:qFormat/>
    <w:rsid w:val="00BF0DE5"/>
    <w:pPr>
      <w:numPr>
        <w:ilvl w:val="7"/>
        <w:numId w:val="1"/>
      </w:numPr>
      <w:spacing w:before="240" w:after="60"/>
      <w:outlineLvl w:val="7"/>
    </w:pPr>
    <w:rPr>
      <w:i/>
      <w:iCs/>
      <w:sz w:val="16"/>
      <w:szCs w:val="16"/>
    </w:rPr>
  </w:style>
  <w:style w:type="paragraph" w:styleId="Heading9">
    <w:name w:val="heading 9"/>
    <w:basedOn w:val="Normal"/>
    <w:next w:val="Normal"/>
    <w:qFormat/>
    <w:rsid w:val="00BF0DE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52AD"/>
    <w:rPr>
      <w:rFonts w:cs="Times New Roman"/>
      <w:smallCaps/>
      <w:kern w:val="28"/>
    </w:rPr>
  </w:style>
  <w:style w:type="character" w:customStyle="1" w:styleId="Heading2Char">
    <w:name w:val="Heading 2 Char"/>
    <w:link w:val="Heading2"/>
    <w:rsid w:val="001B36B1"/>
    <w:rPr>
      <w:rFonts w:cs="Times New Roman"/>
      <w:i/>
      <w:iCs/>
    </w:rPr>
  </w:style>
  <w:style w:type="paragraph" w:customStyle="1" w:styleId="Abstract">
    <w:name w:val="Abstract"/>
    <w:basedOn w:val="Normal"/>
    <w:next w:val="Normal"/>
    <w:rsid w:val="00BF0DE5"/>
    <w:pPr>
      <w:spacing w:before="20"/>
      <w:ind w:firstLine="202"/>
      <w:jc w:val="both"/>
    </w:pPr>
    <w:rPr>
      <w:b/>
      <w:bCs/>
      <w:sz w:val="18"/>
      <w:szCs w:val="18"/>
    </w:rPr>
  </w:style>
  <w:style w:type="paragraph" w:customStyle="1" w:styleId="Authors">
    <w:name w:val="Authors"/>
    <w:basedOn w:val="Normal"/>
    <w:next w:val="Normal"/>
    <w:rsid w:val="00BF0DE5"/>
    <w:pPr>
      <w:framePr w:w="9072" w:hSpace="187" w:vSpace="187" w:wrap="notBeside" w:vAnchor="text" w:hAnchor="page" w:xAlign="center" w:y="1"/>
      <w:spacing w:after="320"/>
      <w:jc w:val="center"/>
    </w:pPr>
    <w:rPr>
      <w:sz w:val="22"/>
      <w:szCs w:val="22"/>
    </w:rPr>
  </w:style>
  <w:style w:type="paragraph" w:styleId="Title">
    <w:name w:val="Title"/>
    <w:basedOn w:val="Normal"/>
    <w:next w:val="Normal"/>
    <w:qFormat/>
    <w:rsid w:val="00BF0DE5"/>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BF0DE5"/>
    <w:pPr>
      <w:ind w:firstLine="202"/>
      <w:jc w:val="both"/>
    </w:pPr>
    <w:rPr>
      <w:sz w:val="16"/>
      <w:szCs w:val="16"/>
    </w:rPr>
  </w:style>
  <w:style w:type="character" w:customStyle="1" w:styleId="FootnoteTextChar">
    <w:name w:val="Footnote Text Char"/>
    <w:link w:val="FootnoteText"/>
    <w:semiHidden/>
    <w:rsid w:val="00C075EF"/>
    <w:rPr>
      <w:rFonts w:cs="Times New Roman"/>
      <w:sz w:val="16"/>
      <w:szCs w:val="16"/>
    </w:rPr>
  </w:style>
  <w:style w:type="paragraph" w:customStyle="1" w:styleId="References">
    <w:name w:val="References"/>
    <w:basedOn w:val="Normal"/>
    <w:rsid w:val="00BF0DE5"/>
    <w:pPr>
      <w:numPr>
        <w:numId w:val="12"/>
      </w:numPr>
      <w:jc w:val="both"/>
    </w:pPr>
    <w:rPr>
      <w:sz w:val="16"/>
      <w:szCs w:val="16"/>
    </w:rPr>
  </w:style>
  <w:style w:type="paragraph" w:customStyle="1" w:styleId="IndexTerms">
    <w:name w:val="IndexTerms"/>
    <w:basedOn w:val="Normal"/>
    <w:next w:val="Normal"/>
    <w:rsid w:val="00BF0DE5"/>
    <w:pPr>
      <w:ind w:firstLine="202"/>
      <w:jc w:val="both"/>
    </w:pPr>
    <w:rPr>
      <w:b/>
      <w:bCs/>
      <w:sz w:val="18"/>
      <w:szCs w:val="18"/>
    </w:rPr>
  </w:style>
  <w:style w:type="character" w:styleId="FootnoteReference">
    <w:name w:val="footnote reference"/>
    <w:semiHidden/>
    <w:rsid w:val="00BF0DE5"/>
    <w:rPr>
      <w:rFonts w:cs="Times New Roman"/>
      <w:vertAlign w:val="superscript"/>
    </w:rPr>
  </w:style>
  <w:style w:type="paragraph" w:styleId="Footer">
    <w:name w:val="footer"/>
    <w:basedOn w:val="Normal"/>
    <w:link w:val="FooterChar"/>
    <w:rsid w:val="00BF0DE5"/>
    <w:pPr>
      <w:tabs>
        <w:tab w:val="center" w:pos="4320"/>
        <w:tab w:val="right" w:pos="8640"/>
      </w:tabs>
    </w:pPr>
  </w:style>
  <w:style w:type="character" w:customStyle="1" w:styleId="FooterChar">
    <w:name w:val="Footer Char"/>
    <w:link w:val="Footer"/>
    <w:rsid w:val="00D90C10"/>
    <w:rPr>
      <w:rFonts w:cs="Times New Roman"/>
    </w:rPr>
  </w:style>
  <w:style w:type="paragraph" w:customStyle="1" w:styleId="Text">
    <w:name w:val="Text"/>
    <w:basedOn w:val="Normal"/>
    <w:link w:val="TextChar"/>
    <w:rsid w:val="00BF0DE5"/>
    <w:pPr>
      <w:widowControl w:val="0"/>
      <w:spacing w:line="252" w:lineRule="auto"/>
      <w:ind w:firstLine="202"/>
      <w:jc w:val="both"/>
    </w:pPr>
  </w:style>
  <w:style w:type="character" w:customStyle="1" w:styleId="TextChar">
    <w:name w:val="Text Char"/>
    <w:link w:val="Text"/>
    <w:rsid w:val="00435042"/>
    <w:rPr>
      <w:lang w:val="en-US" w:eastAsia="en-US" w:bidi="ar-SA"/>
    </w:rPr>
  </w:style>
  <w:style w:type="paragraph" w:customStyle="1" w:styleId="FigureCaption">
    <w:name w:val="Figure Caption"/>
    <w:basedOn w:val="Normal"/>
    <w:rsid w:val="00BF0DE5"/>
    <w:pPr>
      <w:jc w:val="both"/>
    </w:pPr>
    <w:rPr>
      <w:sz w:val="16"/>
      <w:szCs w:val="16"/>
    </w:rPr>
  </w:style>
  <w:style w:type="paragraph" w:customStyle="1" w:styleId="TableTitle">
    <w:name w:val="Table Title"/>
    <w:basedOn w:val="Normal"/>
    <w:rsid w:val="00BF0DE5"/>
    <w:pPr>
      <w:jc w:val="center"/>
    </w:pPr>
    <w:rPr>
      <w:smallCaps/>
      <w:sz w:val="16"/>
      <w:szCs w:val="16"/>
    </w:rPr>
  </w:style>
  <w:style w:type="paragraph" w:customStyle="1" w:styleId="ReferenceHead">
    <w:name w:val="Reference Head"/>
    <w:basedOn w:val="Heading1"/>
    <w:link w:val="ReferenceHeadChar"/>
    <w:rsid w:val="00BF0DE5"/>
    <w:pPr>
      <w:numPr>
        <w:numId w:val="0"/>
      </w:numPr>
    </w:pPr>
  </w:style>
  <w:style w:type="character" w:customStyle="1" w:styleId="ReferenceHeadChar">
    <w:name w:val="Reference Head Char"/>
    <w:basedOn w:val="Heading1Char"/>
    <w:link w:val="ReferenceHead"/>
    <w:rsid w:val="003F52AD"/>
    <w:rPr>
      <w:rFonts w:cs="Times New Roman"/>
      <w:smallCaps/>
      <w:kern w:val="28"/>
    </w:rPr>
  </w:style>
  <w:style w:type="paragraph" w:styleId="Header">
    <w:name w:val="header"/>
    <w:basedOn w:val="Normal"/>
    <w:rsid w:val="00BF0DE5"/>
    <w:pPr>
      <w:tabs>
        <w:tab w:val="center" w:pos="4320"/>
        <w:tab w:val="right" w:pos="8640"/>
      </w:tabs>
    </w:pPr>
  </w:style>
  <w:style w:type="paragraph" w:customStyle="1" w:styleId="Equation">
    <w:name w:val="Equation"/>
    <w:basedOn w:val="Normal"/>
    <w:next w:val="Normal"/>
    <w:rsid w:val="00584343"/>
    <w:pPr>
      <w:widowControl w:val="0"/>
      <w:spacing w:line="252" w:lineRule="auto"/>
      <w:jc w:val="right"/>
    </w:pPr>
  </w:style>
  <w:style w:type="character" w:styleId="Hyperlink">
    <w:name w:val="Hyperlink"/>
    <w:rsid w:val="00BF0DE5"/>
    <w:rPr>
      <w:rFonts w:cs="Times New Roman"/>
      <w:color w:val="0000FF"/>
      <w:u w:val="single"/>
    </w:rPr>
  </w:style>
  <w:style w:type="character" w:styleId="FollowedHyperlink">
    <w:name w:val="FollowedHyperlink"/>
    <w:rsid w:val="00BF0DE5"/>
    <w:rPr>
      <w:rFonts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semiHidden/>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styleId="PlaceholderText">
    <w:name w:val="Placeholder Text"/>
    <w:semiHidden/>
    <w:rsid w:val="009A1F6E"/>
    <w:rPr>
      <w:rFonts w:cs="Times New Roman"/>
      <w:color w:val="808080"/>
    </w:rPr>
  </w:style>
  <w:style w:type="paragraph" w:customStyle="1" w:styleId="Style1">
    <w:name w:val="Style1"/>
    <w:basedOn w:val="ReferenceHead"/>
    <w:link w:val="Style1Char"/>
    <w:rsid w:val="003F52AD"/>
  </w:style>
  <w:style w:type="character" w:customStyle="1" w:styleId="Style1Char">
    <w:name w:val="Style1 Char"/>
    <w:basedOn w:val="ReferenceHeadChar"/>
    <w:link w:val="Style1"/>
    <w:rsid w:val="003F52AD"/>
    <w:rPr>
      <w:rFonts w:cs="Times New Roman"/>
      <w:smallCaps/>
      <w:kern w:val="28"/>
    </w:rPr>
  </w:style>
  <w:style w:type="paragraph" w:styleId="Revision">
    <w:name w:val="Revision"/>
    <w:hidden/>
    <w:semiHidden/>
    <w:rsid w:val="001B36B1"/>
  </w:style>
  <w:style w:type="paragraph" w:customStyle="1" w:styleId="Figure">
    <w:name w:val="Figure"/>
    <w:basedOn w:val="Text"/>
    <w:rsid w:val="00584343"/>
    <w:pPr>
      <w:ind w:firstLine="0"/>
      <w:jc w:val="center"/>
    </w:pPr>
  </w:style>
  <w:style w:type="paragraph" w:styleId="Subtitle">
    <w:name w:val="Subtitle"/>
    <w:basedOn w:val="Normal"/>
    <w:qFormat/>
    <w:rsid w:val="001325EC"/>
    <w:pPr>
      <w:jc w:val="center"/>
    </w:pPr>
    <w:rPr>
      <w:b/>
      <w:bCs/>
      <w:sz w:val="44"/>
      <w:szCs w:val="24"/>
      <w:lang w:val="en-GB"/>
    </w:rPr>
  </w:style>
  <w:style w:type="character" w:customStyle="1" w:styleId="apple-converted-space">
    <w:name w:val="apple-converted-space"/>
    <w:rsid w:val="00AC47E0"/>
  </w:style>
  <w:style w:type="table" w:styleId="TableGrid">
    <w:name w:val="Table Grid"/>
    <w:basedOn w:val="TableNormal"/>
    <w:uiPriority w:val="59"/>
    <w:rsid w:val="00AF4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B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B04B6"/>
    <w:rPr>
      <w:rFonts w:ascii="Courier New" w:hAnsi="Courier New" w:cs="Courier New"/>
    </w:rPr>
  </w:style>
  <w:style w:type="paragraph" w:styleId="ListParagraph">
    <w:name w:val="List Paragraph"/>
    <w:basedOn w:val="Normal"/>
    <w:uiPriority w:val="34"/>
    <w:qFormat/>
    <w:rsid w:val="00336A5B"/>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200">
      <w:bodyDiv w:val="1"/>
      <w:marLeft w:val="0"/>
      <w:marRight w:val="0"/>
      <w:marTop w:val="0"/>
      <w:marBottom w:val="0"/>
      <w:divBdr>
        <w:top w:val="none" w:sz="0" w:space="0" w:color="auto"/>
        <w:left w:val="none" w:sz="0" w:space="0" w:color="auto"/>
        <w:bottom w:val="none" w:sz="0" w:space="0" w:color="auto"/>
        <w:right w:val="none" w:sz="0" w:space="0" w:color="auto"/>
      </w:divBdr>
    </w:div>
    <w:div w:id="674186093">
      <w:bodyDiv w:val="1"/>
      <w:marLeft w:val="0"/>
      <w:marRight w:val="0"/>
      <w:marTop w:val="0"/>
      <w:marBottom w:val="0"/>
      <w:divBdr>
        <w:top w:val="none" w:sz="0" w:space="0" w:color="auto"/>
        <w:left w:val="none" w:sz="0" w:space="0" w:color="auto"/>
        <w:bottom w:val="none" w:sz="0" w:space="0" w:color="auto"/>
        <w:right w:val="none" w:sz="0" w:space="0" w:color="auto"/>
      </w:divBdr>
    </w:div>
    <w:div w:id="822163771">
      <w:bodyDiv w:val="1"/>
      <w:marLeft w:val="0"/>
      <w:marRight w:val="0"/>
      <w:marTop w:val="0"/>
      <w:marBottom w:val="0"/>
      <w:divBdr>
        <w:top w:val="none" w:sz="0" w:space="0" w:color="auto"/>
        <w:left w:val="none" w:sz="0" w:space="0" w:color="auto"/>
        <w:bottom w:val="none" w:sz="0" w:space="0" w:color="auto"/>
        <w:right w:val="none" w:sz="0" w:space="0" w:color="auto"/>
      </w:divBdr>
    </w:div>
    <w:div w:id="988364609">
      <w:bodyDiv w:val="1"/>
      <w:marLeft w:val="0"/>
      <w:marRight w:val="0"/>
      <w:marTop w:val="0"/>
      <w:marBottom w:val="0"/>
      <w:divBdr>
        <w:top w:val="none" w:sz="0" w:space="0" w:color="auto"/>
        <w:left w:val="none" w:sz="0" w:space="0" w:color="auto"/>
        <w:bottom w:val="none" w:sz="0" w:space="0" w:color="auto"/>
        <w:right w:val="none" w:sz="0" w:space="0" w:color="auto"/>
      </w:divBdr>
    </w:div>
    <w:div w:id="1260220196">
      <w:bodyDiv w:val="1"/>
      <w:marLeft w:val="0"/>
      <w:marRight w:val="0"/>
      <w:marTop w:val="0"/>
      <w:marBottom w:val="0"/>
      <w:divBdr>
        <w:top w:val="none" w:sz="0" w:space="0" w:color="auto"/>
        <w:left w:val="none" w:sz="0" w:space="0" w:color="auto"/>
        <w:bottom w:val="none" w:sz="0" w:space="0" w:color="auto"/>
        <w:right w:val="none" w:sz="0" w:space="0" w:color="auto"/>
      </w:divBdr>
    </w:div>
    <w:div w:id="1419011749">
      <w:bodyDiv w:val="1"/>
      <w:marLeft w:val="0"/>
      <w:marRight w:val="0"/>
      <w:marTop w:val="0"/>
      <w:marBottom w:val="0"/>
      <w:divBdr>
        <w:top w:val="none" w:sz="0" w:space="0" w:color="auto"/>
        <w:left w:val="none" w:sz="0" w:space="0" w:color="auto"/>
        <w:bottom w:val="none" w:sz="0" w:space="0" w:color="auto"/>
        <w:right w:val="none" w:sz="0" w:space="0" w:color="auto"/>
      </w:divBdr>
    </w:div>
    <w:div w:id="1506019930">
      <w:bodyDiv w:val="1"/>
      <w:marLeft w:val="0"/>
      <w:marRight w:val="0"/>
      <w:marTop w:val="0"/>
      <w:marBottom w:val="0"/>
      <w:divBdr>
        <w:top w:val="none" w:sz="0" w:space="0" w:color="auto"/>
        <w:left w:val="none" w:sz="0" w:space="0" w:color="auto"/>
        <w:bottom w:val="none" w:sz="0" w:space="0" w:color="auto"/>
        <w:right w:val="none" w:sz="0" w:space="0" w:color="auto"/>
      </w:divBdr>
    </w:div>
    <w:div w:id="1524854603">
      <w:bodyDiv w:val="1"/>
      <w:marLeft w:val="0"/>
      <w:marRight w:val="0"/>
      <w:marTop w:val="0"/>
      <w:marBottom w:val="0"/>
      <w:divBdr>
        <w:top w:val="none" w:sz="0" w:space="0" w:color="auto"/>
        <w:left w:val="none" w:sz="0" w:space="0" w:color="auto"/>
        <w:bottom w:val="none" w:sz="0" w:space="0" w:color="auto"/>
        <w:right w:val="none" w:sz="0" w:space="0" w:color="auto"/>
      </w:divBdr>
    </w:div>
    <w:div w:id="2015495017">
      <w:bodyDiv w:val="1"/>
      <w:marLeft w:val="0"/>
      <w:marRight w:val="0"/>
      <w:marTop w:val="0"/>
      <w:marBottom w:val="0"/>
      <w:divBdr>
        <w:top w:val="none" w:sz="0" w:space="0" w:color="auto"/>
        <w:left w:val="none" w:sz="0" w:space="0" w:color="auto"/>
        <w:bottom w:val="none" w:sz="0" w:space="0" w:color="auto"/>
        <w:right w:val="none" w:sz="0" w:space="0" w:color="auto"/>
      </w:divBdr>
      <w:divsChild>
        <w:div w:id="19288067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mailto:milan.matijevic@gmail.com" TargetMode="External"/><Relationship Id="rId4" Type="http://schemas.openxmlformats.org/officeDocument/2006/relationships/hyperlink" Target="mailto:dlazic@mas.bg.ac.rs" TargetMode="External"/><Relationship Id="rId1" Type="http://schemas.openxmlformats.org/officeDocument/2006/relationships/hyperlink" Target="mailto:minavaskovic@yahoo.com" TargetMode="External"/><Relationship Id="rId2" Type="http://schemas.openxmlformats.org/officeDocument/2006/relationships/hyperlink" Target="mailto:v.filipovi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1699</Words>
  <Characters>9690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 M</cp:lastModifiedBy>
  <cp:revision>2</cp:revision>
  <cp:lastPrinted>2012-08-02T17:53:00Z</cp:lastPrinted>
  <dcterms:created xsi:type="dcterms:W3CDTF">2015-07-04T17:02:00Z</dcterms:created>
  <dcterms:modified xsi:type="dcterms:W3CDTF">2015-07-04T17:02:00Z</dcterms:modified>
</cp:coreProperties>
</file>